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85" w:rsidRDefault="00715A85" w:rsidP="00715A85">
      <w:pPr>
        <w:pStyle w:val="Normlnweb"/>
        <w:rPr>
          <w:rFonts w:ascii="Palatino Linotype" w:hAnsi="Palatino Linotype"/>
          <w:b/>
          <w:color w:val="C00000"/>
          <w:sz w:val="22"/>
          <w:szCs w:val="22"/>
        </w:rPr>
      </w:pPr>
      <w:r>
        <w:rPr>
          <w:rFonts w:ascii="Palatino Linotype" w:hAnsi="Palatino Linotype"/>
          <w:b/>
          <w:noProof/>
          <w:color w:val="C0000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-480695</wp:posOffset>
            </wp:positionV>
            <wp:extent cx="971550" cy="923925"/>
            <wp:effectExtent l="19050" t="0" r="0" b="0"/>
            <wp:wrapNone/>
            <wp:docPr id="6" name="obrázek 2" descr="logo2použivané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použivané0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color w:val="C00000"/>
          <w:sz w:val="22"/>
          <w:szCs w:val="22"/>
        </w:rPr>
        <w:t xml:space="preserve">                               </w:t>
      </w:r>
    </w:p>
    <w:p w:rsidR="00E06EAC" w:rsidRDefault="00715A85" w:rsidP="00484039">
      <w:pPr>
        <w:pStyle w:val="Normlnweb"/>
        <w:jc w:val="center"/>
        <w:rPr>
          <w:rFonts w:ascii="Palatino Linotype" w:hAnsi="Palatino Linotype"/>
          <w:b/>
          <w:noProof/>
          <w:color w:val="C00000"/>
          <w:sz w:val="22"/>
          <w:szCs w:val="22"/>
        </w:rPr>
      </w:pPr>
      <w:r w:rsidRPr="00715A85">
        <w:rPr>
          <w:rFonts w:ascii="Palatino Linotype" w:hAnsi="Palatino Linotype"/>
          <w:b/>
          <w:noProof/>
          <w:color w:val="C00000"/>
          <w:sz w:val="22"/>
          <w:szCs w:val="22"/>
        </w:rPr>
        <w:drawing>
          <wp:inline distT="0" distB="0" distL="0" distR="0">
            <wp:extent cx="1881307" cy="750498"/>
            <wp:effectExtent l="19050" t="0" r="4643" b="0"/>
            <wp:docPr id="3" name="obrázek 4" descr="TZB-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ZB-inf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433" cy="760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noProof/>
          <w:color w:val="C00000"/>
          <w:sz w:val="22"/>
          <w:szCs w:val="22"/>
        </w:rPr>
        <w:t xml:space="preserve">                     </w:t>
      </w:r>
      <w:r w:rsidR="00484039">
        <w:rPr>
          <w:rFonts w:ascii="Palatino Linotype" w:hAnsi="Palatino Linotype"/>
          <w:b/>
          <w:noProof/>
          <w:color w:val="C00000"/>
          <w:sz w:val="22"/>
          <w:szCs w:val="22"/>
        </w:rPr>
        <w:t xml:space="preserve">                                                        </w:t>
      </w:r>
      <w:r w:rsidR="00484039" w:rsidRPr="00484039">
        <w:rPr>
          <w:rFonts w:ascii="Palatino Linotype" w:hAnsi="Palatino Linotype"/>
          <w:b/>
          <w:noProof/>
          <w:color w:val="C00000"/>
          <w:sz w:val="22"/>
          <w:szCs w:val="22"/>
        </w:rPr>
        <w:drawing>
          <wp:inline distT="0" distB="0" distL="0" distR="0">
            <wp:extent cx="871268" cy="692695"/>
            <wp:effectExtent l="19050" t="0" r="5032" b="0"/>
            <wp:docPr id="9" name="obrázek 1" descr="C:\Users\cti\AppData\Local\Packages\Microsoft.MicrosoftEdge_8wekyb3d8bbwe\TempState\Downloads\a_lg_stp_modr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i\AppData\Local\Packages\Microsoft.MicrosoftEdge_8wekyb3d8bbwe\TempState\Downloads\a_lg_stp_modre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559" cy="696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noProof/>
          <w:color w:val="C00000"/>
          <w:sz w:val="22"/>
          <w:szCs w:val="22"/>
        </w:rPr>
        <w:t xml:space="preserve"> </w:t>
      </w:r>
    </w:p>
    <w:p w:rsidR="002C67B3" w:rsidRDefault="002C67B3" w:rsidP="00484039">
      <w:pPr>
        <w:pStyle w:val="Normlnweb"/>
        <w:jc w:val="center"/>
        <w:rPr>
          <w:rFonts w:ascii="Palatino Linotype" w:hAnsi="Palatino Linotype"/>
          <w:b/>
          <w:noProof/>
          <w:color w:val="C00000"/>
          <w:sz w:val="22"/>
          <w:szCs w:val="22"/>
        </w:rPr>
      </w:pPr>
    </w:p>
    <w:p w:rsidR="00715A85" w:rsidRPr="00484039" w:rsidRDefault="00715A85" w:rsidP="00484039">
      <w:pPr>
        <w:pStyle w:val="Normlnweb"/>
        <w:jc w:val="center"/>
        <w:rPr>
          <w:rFonts w:ascii="Palatino Linotype" w:hAnsi="Palatino Linotype"/>
          <w:b/>
          <w:noProof/>
          <w:color w:val="C00000"/>
          <w:sz w:val="22"/>
          <w:szCs w:val="22"/>
        </w:rPr>
      </w:pPr>
      <w:r>
        <w:rPr>
          <w:rFonts w:ascii="Palatino Linotype" w:hAnsi="Palatino Linotype"/>
          <w:b/>
          <w:noProof/>
          <w:color w:val="C00000"/>
          <w:sz w:val="22"/>
          <w:szCs w:val="22"/>
        </w:rPr>
        <w:t xml:space="preserve">                               </w:t>
      </w:r>
    </w:p>
    <w:p w:rsidR="001F6BA4" w:rsidRPr="00484039" w:rsidRDefault="001F6BA4" w:rsidP="00682855">
      <w:pPr>
        <w:pStyle w:val="Normlnweb"/>
        <w:shd w:val="clear" w:color="auto" w:fill="E36C0A" w:themeFill="accent6" w:themeFillShade="BF"/>
        <w:ind w:left="1416" w:hanging="1416"/>
        <w:jc w:val="center"/>
        <w:rPr>
          <w:rFonts w:ascii="Palatino Linotype" w:hAnsi="Palatino Linotype"/>
          <w:b/>
          <w:color w:val="FFFFFF" w:themeColor="background1"/>
          <w:sz w:val="36"/>
          <w:szCs w:val="36"/>
        </w:rPr>
      </w:pPr>
      <w:r w:rsidRPr="00484039">
        <w:rPr>
          <w:rFonts w:ascii="Palatino Linotype" w:hAnsi="Palatino Linotype"/>
          <w:b/>
          <w:color w:val="FFFFFF" w:themeColor="background1"/>
          <w:sz w:val="36"/>
          <w:szCs w:val="36"/>
        </w:rPr>
        <w:t>Zkoušení vnitřních vodovodů a vnitřních kanalizací</w:t>
      </w:r>
    </w:p>
    <w:p w:rsidR="002C67B3" w:rsidRDefault="002C67B3" w:rsidP="00484039">
      <w:pPr>
        <w:pStyle w:val="Normlnweb"/>
        <w:ind w:left="1416" w:hanging="1416"/>
        <w:jc w:val="center"/>
        <w:rPr>
          <w:rFonts w:ascii="Palatino Linotype" w:eastAsiaTheme="minorHAnsi" w:hAnsi="Palatino Linotype" w:cstheme="minorBidi"/>
          <w:b/>
          <w:color w:val="595959" w:themeColor="text1" w:themeTint="A6"/>
          <w:lang w:eastAsia="en-US"/>
        </w:rPr>
      </w:pPr>
    </w:p>
    <w:p w:rsidR="009B14B1" w:rsidRPr="00682855" w:rsidRDefault="003426DC" w:rsidP="00484039">
      <w:pPr>
        <w:pStyle w:val="Normlnweb"/>
        <w:ind w:left="1416" w:hanging="1416"/>
        <w:jc w:val="center"/>
        <w:rPr>
          <w:rFonts w:ascii="Palatino Linotype" w:eastAsiaTheme="minorHAnsi" w:hAnsi="Palatino Linotype" w:cstheme="minorBidi"/>
          <w:b/>
          <w:color w:val="595959" w:themeColor="text1" w:themeTint="A6"/>
          <w:lang w:eastAsia="en-US"/>
        </w:rPr>
      </w:pPr>
      <w:r w:rsidRPr="00682855">
        <w:rPr>
          <w:rFonts w:ascii="Palatino Linotype" w:eastAsiaTheme="minorHAnsi" w:hAnsi="Palatino Linotype" w:cstheme="minorBidi"/>
          <w:b/>
          <w:color w:val="595959" w:themeColor="text1" w:themeTint="A6"/>
          <w:lang w:eastAsia="en-US"/>
        </w:rPr>
        <w:t>odborný kurz</w:t>
      </w:r>
      <w:r w:rsidR="00715A85" w:rsidRPr="00682855">
        <w:rPr>
          <w:rFonts w:ascii="Palatino Linotype" w:eastAsiaTheme="minorHAnsi" w:hAnsi="Palatino Linotype" w:cstheme="minorBidi"/>
          <w:b/>
          <w:color w:val="595959" w:themeColor="text1" w:themeTint="A6"/>
          <w:lang w:eastAsia="en-US"/>
        </w:rPr>
        <w:t xml:space="preserve"> </w:t>
      </w:r>
      <w:r w:rsidR="009B14B1" w:rsidRPr="00682855">
        <w:rPr>
          <w:rFonts w:ascii="Palatino Linotype" w:eastAsiaTheme="minorHAnsi" w:hAnsi="Palatino Linotype" w:cstheme="minorBidi"/>
          <w:b/>
          <w:color w:val="595959" w:themeColor="text1" w:themeTint="A6"/>
          <w:lang w:eastAsia="en-US"/>
        </w:rPr>
        <w:t>p</w:t>
      </w:r>
      <w:r w:rsidR="00715A85" w:rsidRPr="00682855">
        <w:rPr>
          <w:rFonts w:ascii="Palatino Linotype" w:eastAsiaTheme="minorHAnsi" w:hAnsi="Palatino Linotype" w:cstheme="minorBidi"/>
          <w:b/>
          <w:color w:val="595959" w:themeColor="text1" w:themeTint="A6"/>
          <w:lang w:eastAsia="en-US"/>
        </w:rPr>
        <w:t>ořádá Cech topenářů a instalatérů České republiky</w:t>
      </w:r>
    </w:p>
    <w:p w:rsidR="00484039" w:rsidRPr="00682855" w:rsidRDefault="009B14B1" w:rsidP="00484039">
      <w:pPr>
        <w:pStyle w:val="Normlnweb"/>
        <w:ind w:left="1416" w:hanging="1416"/>
        <w:jc w:val="center"/>
        <w:rPr>
          <w:rFonts w:ascii="Palatino Linotype" w:eastAsiaTheme="minorHAnsi" w:hAnsi="Palatino Linotype" w:cstheme="minorBidi"/>
          <w:b/>
          <w:color w:val="595959" w:themeColor="text1" w:themeTint="A6"/>
          <w:lang w:eastAsia="en-US"/>
        </w:rPr>
      </w:pPr>
      <w:r w:rsidRPr="00682855">
        <w:rPr>
          <w:rFonts w:ascii="Palatino Linotype" w:eastAsiaTheme="minorHAnsi" w:hAnsi="Palatino Linotype" w:cstheme="minorBidi"/>
          <w:b/>
          <w:color w:val="595959" w:themeColor="text1" w:themeTint="A6"/>
          <w:lang w:eastAsia="en-US"/>
        </w:rPr>
        <w:t>ve spolupráci s TZB-info a sekcí Zdravotní a průmyslové ins</w:t>
      </w:r>
      <w:r w:rsidR="00484039" w:rsidRPr="00682855">
        <w:rPr>
          <w:rFonts w:ascii="Palatino Linotype" w:eastAsiaTheme="minorHAnsi" w:hAnsi="Palatino Linotype" w:cstheme="minorBidi"/>
          <w:b/>
          <w:color w:val="595959" w:themeColor="text1" w:themeTint="A6"/>
          <w:lang w:eastAsia="en-US"/>
        </w:rPr>
        <w:t xml:space="preserve">talace </w:t>
      </w:r>
    </w:p>
    <w:p w:rsidR="0072000B" w:rsidRPr="00682855" w:rsidRDefault="00484039" w:rsidP="0072000B">
      <w:pPr>
        <w:pStyle w:val="Normlnweb"/>
        <w:ind w:left="1416" w:hanging="1416"/>
        <w:jc w:val="center"/>
        <w:rPr>
          <w:rFonts w:ascii="Palatino Linotype" w:eastAsiaTheme="minorHAnsi" w:hAnsi="Palatino Linotype" w:cstheme="minorBidi"/>
          <w:b/>
          <w:i/>
          <w:color w:val="595959" w:themeColor="text1" w:themeTint="A6"/>
          <w:lang w:eastAsia="en-US"/>
        </w:rPr>
      </w:pPr>
      <w:r w:rsidRPr="00682855">
        <w:rPr>
          <w:rFonts w:ascii="Palatino Linotype" w:eastAsiaTheme="minorHAnsi" w:hAnsi="Palatino Linotype" w:cstheme="minorBidi"/>
          <w:b/>
          <w:color w:val="595959" w:themeColor="text1" w:themeTint="A6"/>
          <w:lang w:eastAsia="en-US"/>
        </w:rPr>
        <w:t xml:space="preserve">Společnosti pro techniku </w:t>
      </w:r>
      <w:r w:rsidR="009B14B1" w:rsidRPr="00682855">
        <w:rPr>
          <w:rFonts w:ascii="Palatino Linotype" w:eastAsiaTheme="minorHAnsi" w:hAnsi="Palatino Linotype" w:cstheme="minorBidi"/>
          <w:b/>
          <w:color w:val="595959" w:themeColor="text1" w:themeTint="A6"/>
          <w:lang w:eastAsia="en-US"/>
        </w:rPr>
        <w:t>prostředí</w:t>
      </w:r>
      <w:r w:rsidR="0072000B" w:rsidRPr="00682855">
        <w:rPr>
          <w:rFonts w:ascii="Palatino Linotype" w:eastAsiaTheme="minorHAnsi" w:hAnsi="Palatino Linotype" w:cstheme="minorBidi"/>
          <w:b/>
          <w:i/>
          <w:color w:val="595959" w:themeColor="text1" w:themeTint="A6"/>
          <w:lang w:eastAsia="en-US"/>
        </w:rPr>
        <w:t xml:space="preserve"> </w:t>
      </w:r>
    </w:p>
    <w:p w:rsidR="00E06EAC" w:rsidRPr="002C67B3" w:rsidRDefault="00472679" w:rsidP="002C67B3">
      <w:pPr>
        <w:pStyle w:val="Normlnweb"/>
        <w:jc w:val="both"/>
        <w:rPr>
          <w:rFonts w:ascii="Palatino Linotype" w:hAnsi="Palatino Linotype"/>
          <w:b/>
          <w:bCs/>
          <w:i/>
          <w:iCs/>
          <w:color w:val="595959" w:themeColor="text1" w:themeTint="A6"/>
        </w:rPr>
      </w:pPr>
      <w:r w:rsidRPr="00682855">
        <w:rPr>
          <w:rFonts w:ascii="Palatino Linotype" w:eastAsiaTheme="minorHAnsi" w:hAnsi="Palatino Linotype" w:cstheme="minorBidi"/>
          <w:b/>
          <w:i/>
          <w:color w:val="595959" w:themeColor="text1" w:themeTint="A6"/>
          <w:lang w:eastAsia="en-US"/>
        </w:rPr>
        <w:t xml:space="preserve">Kurz </w:t>
      </w:r>
      <w:r w:rsidR="0072000B" w:rsidRPr="00682855">
        <w:rPr>
          <w:rFonts w:ascii="Palatino Linotype" w:eastAsiaTheme="minorHAnsi" w:hAnsi="Palatino Linotype" w:cstheme="minorBidi"/>
          <w:b/>
          <w:i/>
          <w:color w:val="595959" w:themeColor="text1" w:themeTint="A6"/>
          <w:lang w:eastAsia="en-US"/>
        </w:rPr>
        <w:t>je zařazen do programu Pravidelných</w:t>
      </w:r>
      <w:r w:rsidR="00A73506" w:rsidRPr="00682855">
        <w:rPr>
          <w:rFonts w:ascii="Palatino Linotype" w:hAnsi="Palatino Linotype"/>
          <w:b/>
          <w:bCs/>
          <w:i/>
          <w:iCs/>
          <w:color w:val="595959" w:themeColor="text1" w:themeTint="A6"/>
        </w:rPr>
        <w:t xml:space="preserve"> </w:t>
      </w:r>
      <w:r w:rsidR="0072000B" w:rsidRPr="00682855">
        <w:rPr>
          <w:rFonts w:ascii="Palatino Linotype" w:eastAsiaTheme="minorHAnsi" w:hAnsi="Palatino Linotype" w:cstheme="minorBidi"/>
          <w:b/>
          <w:i/>
          <w:color w:val="595959" w:themeColor="text1" w:themeTint="A6"/>
          <w:lang w:eastAsia="en-US"/>
        </w:rPr>
        <w:t>odborných</w:t>
      </w:r>
      <w:r w:rsidR="0072000B" w:rsidRPr="00682855">
        <w:rPr>
          <w:rFonts w:ascii="Palatino Linotype" w:hAnsi="Palatino Linotype"/>
          <w:b/>
          <w:bCs/>
          <w:i/>
          <w:iCs/>
          <w:color w:val="595959" w:themeColor="text1" w:themeTint="A6"/>
        </w:rPr>
        <w:t xml:space="preserve"> </w:t>
      </w:r>
      <w:r w:rsidR="0072000B" w:rsidRPr="00682855">
        <w:rPr>
          <w:rFonts w:ascii="Palatino Linotype" w:eastAsiaTheme="minorHAnsi" w:hAnsi="Palatino Linotype" w:cstheme="minorBidi"/>
          <w:b/>
          <w:i/>
          <w:color w:val="595959" w:themeColor="text1" w:themeTint="A6"/>
          <w:lang w:eastAsia="en-US"/>
        </w:rPr>
        <w:t>zdokonalovacích školení pro uznání certifikace CTI ČR</w:t>
      </w:r>
      <w:r w:rsidR="000478D7" w:rsidRPr="00682855">
        <w:rPr>
          <w:rFonts w:ascii="Palatino Linotype" w:eastAsiaTheme="minorHAnsi" w:hAnsi="Palatino Linotype" w:cstheme="minorBidi"/>
          <w:b/>
          <w:i/>
          <w:color w:val="595959" w:themeColor="text1" w:themeTint="A6"/>
          <w:lang w:eastAsia="en-US"/>
        </w:rPr>
        <w:t xml:space="preserve">, hodnocena 2 </w:t>
      </w:r>
      <w:proofErr w:type="spellStart"/>
      <w:r w:rsidR="000478D7" w:rsidRPr="00682855">
        <w:rPr>
          <w:rFonts w:ascii="Palatino Linotype" w:eastAsiaTheme="minorHAnsi" w:hAnsi="Palatino Linotype" w:cstheme="minorBidi"/>
          <w:b/>
          <w:i/>
          <w:color w:val="595959" w:themeColor="text1" w:themeTint="A6"/>
          <w:lang w:eastAsia="en-US"/>
        </w:rPr>
        <w:t>kred</w:t>
      </w:r>
      <w:proofErr w:type="spellEnd"/>
      <w:r w:rsidR="000478D7" w:rsidRPr="00682855">
        <w:rPr>
          <w:rFonts w:ascii="Palatino Linotype" w:eastAsiaTheme="minorHAnsi" w:hAnsi="Palatino Linotype" w:cstheme="minorBidi"/>
          <w:b/>
          <w:i/>
          <w:color w:val="595959" w:themeColor="text1" w:themeTint="A6"/>
          <w:lang w:eastAsia="en-US"/>
        </w:rPr>
        <w:t>. body CTI ČR</w:t>
      </w:r>
      <w:r w:rsidR="003E43C8" w:rsidRPr="00682855">
        <w:rPr>
          <w:rFonts w:ascii="Palatino Linotype" w:eastAsiaTheme="minorHAnsi" w:hAnsi="Palatino Linotype" w:cstheme="minorBidi"/>
          <w:b/>
          <w:i/>
          <w:color w:val="595959" w:themeColor="text1" w:themeTint="A6"/>
          <w:lang w:eastAsia="en-US"/>
        </w:rPr>
        <w:t xml:space="preserve">. Účastník </w:t>
      </w:r>
      <w:r w:rsidR="002C67B3">
        <w:rPr>
          <w:rFonts w:ascii="Palatino Linotype" w:eastAsiaTheme="minorHAnsi" w:hAnsi="Palatino Linotype" w:cstheme="minorBidi"/>
          <w:b/>
          <w:i/>
          <w:color w:val="595959" w:themeColor="text1" w:themeTint="A6"/>
          <w:lang w:eastAsia="en-US"/>
        </w:rPr>
        <w:t>po</w:t>
      </w:r>
      <w:r w:rsidR="00A276E8">
        <w:rPr>
          <w:rFonts w:ascii="Palatino Linotype" w:eastAsiaTheme="minorHAnsi" w:hAnsi="Palatino Linotype" w:cstheme="minorBidi"/>
          <w:b/>
          <w:i/>
          <w:color w:val="595959" w:themeColor="text1" w:themeTint="A6"/>
          <w:lang w:eastAsia="en-US"/>
        </w:rPr>
        <w:t xml:space="preserve"> </w:t>
      </w:r>
      <w:r w:rsidR="002C67B3">
        <w:rPr>
          <w:rFonts w:ascii="Palatino Linotype" w:eastAsiaTheme="minorHAnsi" w:hAnsi="Palatino Linotype" w:cstheme="minorBidi"/>
          <w:b/>
          <w:i/>
          <w:color w:val="595959" w:themeColor="text1" w:themeTint="A6"/>
          <w:lang w:eastAsia="en-US"/>
        </w:rPr>
        <w:t xml:space="preserve">úspěšném absolvování závěrečného testu </w:t>
      </w:r>
      <w:r w:rsidR="004634A5">
        <w:rPr>
          <w:rFonts w:ascii="Palatino Linotype" w:eastAsiaTheme="minorHAnsi" w:hAnsi="Palatino Linotype" w:cstheme="minorBidi"/>
          <w:b/>
          <w:i/>
          <w:color w:val="595959" w:themeColor="text1" w:themeTint="A6"/>
          <w:lang w:eastAsia="en-US"/>
        </w:rPr>
        <w:t>obdrží O</w:t>
      </w:r>
      <w:r w:rsidR="003E43C8" w:rsidRPr="00682855">
        <w:rPr>
          <w:rFonts w:ascii="Palatino Linotype" w:eastAsiaTheme="minorHAnsi" w:hAnsi="Palatino Linotype" w:cstheme="minorBidi"/>
          <w:b/>
          <w:i/>
          <w:color w:val="595959" w:themeColor="text1" w:themeTint="A6"/>
          <w:lang w:eastAsia="en-US"/>
        </w:rPr>
        <w:t>svědčení</w:t>
      </w:r>
      <w:r w:rsidR="004634A5">
        <w:rPr>
          <w:rFonts w:ascii="Palatino Linotype" w:eastAsiaTheme="minorHAnsi" w:hAnsi="Palatino Linotype" w:cstheme="minorBidi"/>
          <w:b/>
          <w:i/>
          <w:color w:val="595959" w:themeColor="text1" w:themeTint="A6"/>
          <w:lang w:eastAsia="en-US"/>
        </w:rPr>
        <w:t xml:space="preserve"> CTI ČR s QR kódem pro</w:t>
      </w:r>
      <w:r w:rsidR="004634A5">
        <w:rPr>
          <w:rFonts w:ascii="Palatino Linotype" w:hAnsi="Palatino Linotype"/>
          <w:b/>
          <w:bCs/>
          <w:i/>
          <w:iCs/>
          <w:color w:val="595959" w:themeColor="text1" w:themeTint="A6"/>
        </w:rPr>
        <w:t xml:space="preserve"> Zkoušení</w:t>
      </w:r>
      <w:r w:rsidR="00EE50E9" w:rsidRPr="00682855">
        <w:rPr>
          <w:rFonts w:ascii="Palatino Linotype" w:eastAsiaTheme="minorHAnsi" w:hAnsi="Palatino Linotype" w:cstheme="minorBidi"/>
          <w:b/>
          <w:i/>
          <w:color w:val="595959" w:themeColor="text1" w:themeTint="A6"/>
          <w:lang w:eastAsia="en-US"/>
        </w:rPr>
        <w:t xml:space="preserve"> vnitřních vodovodů</w:t>
      </w:r>
      <w:r w:rsidR="00FA1119" w:rsidRPr="00682855">
        <w:rPr>
          <w:rFonts w:ascii="Palatino Linotype" w:eastAsiaTheme="minorHAnsi" w:hAnsi="Palatino Linotype" w:cstheme="minorBidi"/>
          <w:b/>
          <w:i/>
          <w:color w:val="595959" w:themeColor="text1" w:themeTint="A6"/>
          <w:lang w:eastAsia="en-US"/>
        </w:rPr>
        <w:t xml:space="preserve"> a vnitřní</w:t>
      </w:r>
      <w:r w:rsidR="00EE50E9" w:rsidRPr="00682855">
        <w:rPr>
          <w:rFonts w:ascii="Palatino Linotype" w:eastAsiaTheme="minorHAnsi" w:hAnsi="Palatino Linotype" w:cstheme="minorBidi"/>
          <w:b/>
          <w:i/>
          <w:color w:val="595959" w:themeColor="text1" w:themeTint="A6"/>
          <w:lang w:eastAsia="en-US"/>
        </w:rPr>
        <w:t>ch kanalizací</w:t>
      </w:r>
      <w:r w:rsidR="003E43C8" w:rsidRPr="00682855">
        <w:rPr>
          <w:rFonts w:ascii="Palatino Linotype" w:eastAsiaTheme="minorHAnsi" w:hAnsi="Palatino Linotype" w:cstheme="minorBidi"/>
          <w:b/>
          <w:i/>
          <w:color w:val="595959" w:themeColor="text1" w:themeTint="A6"/>
          <w:lang w:eastAsia="en-US"/>
        </w:rPr>
        <w:t>. Kurz je také zařazen do celoživotního vzd</w:t>
      </w:r>
      <w:r w:rsidR="003E43C8" w:rsidRPr="00682855">
        <w:rPr>
          <w:rFonts w:ascii="Palatino Linotype" w:eastAsiaTheme="minorHAnsi" w:hAnsi="Palatino Linotype" w:cstheme="minorBidi"/>
          <w:b/>
          <w:i/>
          <w:color w:val="595959" w:themeColor="text1" w:themeTint="A6"/>
          <w:lang w:eastAsia="en-US"/>
        </w:rPr>
        <w:t>ě</w:t>
      </w:r>
      <w:r w:rsidR="003E43C8" w:rsidRPr="00682855">
        <w:rPr>
          <w:rFonts w:ascii="Palatino Linotype" w:eastAsiaTheme="minorHAnsi" w:hAnsi="Palatino Linotype" w:cstheme="minorBidi"/>
          <w:b/>
          <w:i/>
          <w:color w:val="595959" w:themeColor="text1" w:themeTint="A6"/>
          <w:lang w:eastAsia="en-US"/>
        </w:rPr>
        <w:t xml:space="preserve">lávání </w:t>
      </w:r>
      <w:r w:rsidR="00005FFD" w:rsidRPr="00682855">
        <w:rPr>
          <w:rFonts w:ascii="Palatino Linotype" w:hAnsi="Palatino Linotype"/>
          <w:b/>
          <w:bCs/>
          <w:i/>
          <w:iCs/>
          <w:color w:val="595959" w:themeColor="text1" w:themeTint="A6"/>
        </w:rPr>
        <w:t xml:space="preserve">členů ČKAIT, </w:t>
      </w:r>
      <w:r w:rsidR="003E43C8" w:rsidRPr="00682855">
        <w:rPr>
          <w:rFonts w:ascii="Palatino Linotype" w:hAnsi="Palatino Linotype"/>
          <w:b/>
          <w:bCs/>
          <w:i/>
          <w:iCs/>
          <w:color w:val="595959" w:themeColor="text1" w:themeTint="A6"/>
        </w:rPr>
        <w:t>účast je hodnocena 1 kreditním bodem.</w:t>
      </w:r>
    </w:p>
    <w:p w:rsidR="002C67B3" w:rsidRPr="00682855" w:rsidRDefault="002C67B3" w:rsidP="002C67B3">
      <w:pPr>
        <w:pStyle w:val="Normlnweb"/>
        <w:rPr>
          <w:rFonts w:ascii="Palatino Linotype" w:hAnsi="Palatino Linotype" w:cs="Calibri Light"/>
          <w:b/>
          <w:bCs/>
          <w:iCs/>
          <w:color w:val="595959" w:themeColor="text1" w:themeTint="A6"/>
        </w:rPr>
      </w:pPr>
    </w:p>
    <w:p w:rsidR="00495704" w:rsidRPr="00682855" w:rsidRDefault="003E43C8" w:rsidP="00682855">
      <w:pPr>
        <w:shd w:val="clear" w:color="auto" w:fill="E36C0A" w:themeFill="accent6" w:themeFillShade="BF"/>
        <w:spacing w:before="100" w:beforeAutospacing="1" w:after="100" w:afterAutospacing="1"/>
        <w:jc w:val="center"/>
        <w:rPr>
          <w:rFonts w:ascii="Palatino Linotype" w:eastAsia="Times New Roman" w:hAnsi="Palatino Linotype" w:cs="Times New Roman"/>
          <w:b/>
          <w:color w:val="FFFFFF" w:themeColor="background1"/>
          <w:sz w:val="24"/>
          <w:szCs w:val="24"/>
          <w:lang w:eastAsia="cs-CZ"/>
        </w:rPr>
      </w:pPr>
      <w:r w:rsidRPr="00682855">
        <w:rPr>
          <w:rFonts w:ascii="Palatino Linotype" w:eastAsia="Times New Roman" w:hAnsi="Palatino Linotype" w:cs="Times New Roman"/>
          <w:b/>
          <w:color w:val="FFFFFF" w:themeColor="background1"/>
          <w:sz w:val="28"/>
          <w:szCs w:val="28"/>
          <w:lang w:eastAsia="cs-CZ"/>
        </w:rPr>
        <w:t xml:space="preserve">Termín </w:t>
      </w:r>
      <w:r w:rsidR="0020455F" w:rsidRPr="00682855">
        <w:rPr>
          <w:rFonts w:ascii="Palatino Linotype" w:eastAsia="Times New Roman" w:hAnsi="Palatino Linotype" w:cs="Times New Roman"/>
          <w:b/>
          <w:color w:val="FFFFFF" w:themeColor="background1"/>
          <w:sz w:val="28"/>
          <w:szCs w:val="28"/>
          <w:lang w:eastAsia="cs-CZ"/>
        </w:rPr>
        <w:t>15</w:t>
      </w:r>
      <w:r w:rsidR="009B14B1" w:rsidRPr="00682855">
        <w:rPr>
          <w:rFonts w:ascii="Palatino Linotype" w:eastAsia="Times New Roman" w:hAnsi="Palatino Linotype" w:cs="Times New Roman"/>
          <w:b/>
          <w:color w:val="FFFFFF" w:themeColor="background1"/>
          <w:sz w:val="28"/>
          <w:szCs w:val="28"/>
          <w:lang w:eastAsia="cs-CZ"/>
        </w:rPr>
        <w:t>.</w:t>
      </w:r>
      <w:r w:rsidR="00E97566" w:rsidRPr="00682855">
        <w:rPr>
          <w:rFonts w:ascii="Palatino Linotype" w:eastAsia="Times New Roman" w:hAnsi="Palatino Linotype" w:cs="Times New Roman"/>
          <w:b/>
          <w:color w:val="FFFFFF" w:themeColor="background1"/>
          <w:sz w:val="28"/>
          <w:szCs w:val="28"/>
          <w:lang w:eastAsia="cs-CZ"/>
        </w:rPr>
        <w:t xml:space="preserve"> </w:t>
      </w:r>
      <w:r w:rsidR="0020455F" w:rsidRPr="00682855">
        <w:rPr>
          <w:rFonts w:ascii="Palatino Linotype" w:eastAsia="Times New Roman" w:hAnsi="Palatino Linotype" w:cs="Times New Roman"/>
          <w:b/>
          <w:color w:val="FFFFFF" w:themeColor="background1"/>
          <w:sz w:val="28"/>
          <w:szCs w:val="28"/>
          <w:lang w:eastAsia="cs-CZ"/>
        </w:rPr>
        <w:t>9</w:t>
      </w:r>
      <w:r w:rsidR="009B14B1" w:rsidRPr="00682855">
        <w:rPr>
          <w:rFonts w:ascii="Palatino Linotype" w:eastAsia="Times New Roman" w:hAnsi="Palatino Linotype" w:cs="Times New Roman"/>
          <w:b/>
          <w:color w:val="FFFFFF" w:themeColor="background1"/>
          <w:sz w:val="28"/>
          <w:szCs w:val="28"/>
          <w:lang w:eastAsia="cs-CZ"/>
        </w:rPr>
        <w:t>.</w:t>
      </w:r>
      <w:r w:rsidR="00E97566" w:rsidRPr="00682855">
        <w:rPr>
          <w:rFonts w:ascii="Palatino Linotype" w:eastAsia="Times New Roman" w:hAnsi="Palatino Linotype" w:cs="Times New Roman"/>
          <w:b/>
          <w:color w:val="FFFFFF" w:themeColor="background1"/>
          <w:sz w:val="28"/>
          <w:szCs w:val="28"/>
          <w:lang w:eastAsia="cs-CZ"/>
        </w:rPr>
        <w:t xml:space="preserve"> </w:t>
      </w:r>
      <w:r w:rsidR="0020455F" w:rsidRPr="00682855">
        <w:rPr>
          <w:rFonts w:ascii="Palatino Linotype" w:eastAsia="Times New Roman" w:hAnsi="Palatino Linotype" w:cs="Times New Roman"/>
          <w:b/>
          <w:color w:val="FFFFFF" w:themeColor="background1"/>
          <w:sz w:val="28"/>
          <w:szCs w:val="28"/>
          <w:lang w:eastAsia="cs-CZ"/>
        </w:rPr>
        <w:t>2022</w:t>
      </w:r>
      <w:r w:rsidR="00CC030D" w:rsidRPr="00682855">
        <w:rPr>
          <w:rFonts w:ascii="Palatino Linotype" w:eastAsia="Times New Roman" w:hAnsi="Palatino Linotype" w:cs="Times New Roman"/>
          <w:b/>
          <w:color w:val="FFFFFF" w:themeColor="background1"/>
          <w:sz w:val="28"/>
          <w:szCs w:val="28"/>
          <w:lang w:eastAsia="cs-CZ"/>
        </w:rPr>
        <w:t xml:space="preserve"> </w:t>
      </w:r>
      <w:r w:rsidR="007E3059" w:rsidRPr="00682855">
        <w:rPr>
          <w:rFonts w:ascii="Palatino Linotype" w:eastAsia="Times New Roman" w:hAnsi="Palatino Linotype" w:cs="Times New Roman"/>
          <w:b/>
          <w:color w:val="FFFFFF" w:themeColor="background1"/>
          <w:sz w:val="28"/>
          <w:szCs w:val="28"/>
          <w:lang w:eastAsia="cs-CZ"/>
        </w:rPr>
        <w:t>Brno</w:t>
      </w:r>
      <w:r w:rsidR="007E3059" w:rsidRPr="00682855">
        <w:rPr>
          <w:rFonts w:ascii="Palatino Linotype" w:eastAsia="Times New Roman" w:hAnsi="Palatino Linotype" w:cs="Times New Roman"/>
          <w:b/>
          <w:color w:val="FFFFFF" w:themeColor="background1"/>
          <w:sz w:val="24"/>
          <w:szCs w:val="24"/>
          <w:lang w:eastAsia="cs-CZ"/>
        </w:rPr>
        <w:t xml:space="preserve"> </w:t>
      </w:r>
      <w:r w:rsidR="00CC030D" w:rsidRPr="00682855">
        <w:rPr>
          <w:rFonts w:ascii="Palatino Linotype" w:eastAsia="Times New Roman" w:hAnsi="Palatino Linotype" w:cs="Times New Roman"/>
          <w:b/>
          <w:color w:val="FFFFFF" w:themeColor="background1"/>
          <w:sz w:val="24"/>
          <w:szCs w:val="24"/>
          <w:lang w:eastAsia="cs-CZ"/>
        </w:rPr>
        <w:t> </w:t>
      </w:r>
    </w:p>
    <w:p w:rsidR="00695536" w:rsidRPr="00682855" w:rsidRDefault="00495704" w:rsidP="00495704">
      <w:pPr>
        <w:spacing w:before="100" w:beforeAutospacing="1" w:after="100" w:afterAutospacing="1"/>
        <w:jc w:val="center"/>
        <w:rPr>
          <w:rFonts w:ascii="Palatino Linotype" w:eastAsia="Times New Roman" w:hAnsi="Palatino Linotype" w:cs="Times New Roman"/>
          <w:b/>
          <w:i/>
          <w:color w:val="595959" w:themeColor="text1" w:themeTint="A6"/>
          <w:sz w:val="24"/>
          <w:szCs w:val="24"/>
          <w:lang w:eastAsia="cs-CZ"/>
        </w:rPr>
      </w:pPr>
      <w:r w:rsidRPr="00682855">
        <w:rPr>
          <w:rFonts w:ascii="Palatino Linotype" w:eastAsia="Times New Roman" w:hAnsi="Palatino Linotype" w:cs="Times New Roman"/>
          <w:b/>
          <w:i/>
          <w:color w:val="595959" w:themeColor="text1" w:themeTint="A6"/>
          <w:sz w:val="24"/>
          <w:szCs w:val="24"/>
          <w:lang w:eastAsia="cs-CZ"/>
        </w:rPr>
        <w:t xml:space="preserve">místo konání: </w:t>
      </w:r>
      <w:r w:rsidR="00005FFD" w:rsidRPr="00682855">
        <w:rPr>
          <w:rFonts w:ascii="Palatino Linotype" w:eastAsia="Times New Roman" w:hAnsi="Palatino Linotype" w:cs="Times New Roman"/>
          <w:b/>
          <w:color w:val="595959" w:themeColor="text1" w:themeTint="A6"/>
          <w:sz w:val="24"/>
          <w:szCs w:val="24"/>
          <w:lang w:eastAsia="cs-CZ"/>
        </w:rPr>
        <w:t xml:space="preserve">Střední škola polytechnická Brno, </w:t>
      </w:r>
      <w:r w:rsidR="00695536" w:rsidRPr="00682855">
        <w:rPr>
          <w:rFonts w:ascii="Palatino Linotype" w:eastAsia="Times New Roman" w:hAnsi="Palatino Linotype" w:cs="Times New Roman"/>
          <w:b/>
          <w:color w:val="595959" w:themeColor="text1" w:themeTint="A6"/>
          <w:sz w:val="24"/>
          <w:szCs w:val="24"/>
          <w:lang w:eastAsia="cs-CZ"/>
        </w:rPr>
        <w:t>Jílová, příspěvková organizace, Jílová 164/36g, 639 00 Brno</w:t>
      </w:r>
    </w:p>
    <w:p w:rsidR="0072000B" w:rsidRPr="00682855" w:rsidRDefault="0072000B" w:rsidP="0072000B">
      <w:pPr>
        <w:spacing w:before="100" w:beforeAutospacing="1" w:after="100" w:afterAutospacing="1"/>
        <w:jc w:val="center"/>
        <w:rPr>
          <w:rFonts w:ascii="Palatino Linotype" w:hAnsi="Palatino Linotype"/>
          <w:color w:val="595959" w:themeColor="text1" w:themeTint="A6"/>
          <w:sz w:val="24"/>
          <w:szCs w:val="24"/>
        </w:rPr>
      </w:pPr>
      <w:r w:rsidRPr="00682855">
        <w:rPr>
          <w:rFonts w:ascii="Palatino Linotype" w:hAnsi="Palatino Linotype"/>
          <w:color w:val="595959" w:themeColor="text1" w:themeTint="A6"/>
          <w:sz w:val="24"/>
          <w:szCs w:val="24"/>
        </w:rPr>
        <w:t>odborný garant: Ing. Jakub Vrána, Ph.D., Ústav TZB VUT Brno</w:t>
      </w:r>
    </w:p>
    <w:p w:rsidR="00495704" w:rsidRDefault="00495704" w:rsidP="00484039">
      <w:pPr>
        <w:pStyle w:val="Normlnweb"/>
        <w:rPr>
          <w:rFonts w:ascii="Palatino Linotype" w:hAnsi="Palatino Linotype"/>
          <w:b/>
          <w:color w:val="C00000"/>
        </w:rPr>
      </w:pPr>
    </w:p>
    <w:p w:rsidR="00E06EAC" w:rsidRDefault="00E06EAC" w:rsidP="00484039">
      <w:pPr>
        <w:pStyle w:val="Normlnweb"/>
        <w:rPr>
          <w:rFonts w:ascii="Palatino Linotype" w:hAnsi="Palatino Linotype"/>
          <w:b/>
          <w:color w:val="C00000"/>
        </w:rPr>
      </w:pPr>
    </w:p>
    <w:p w:rsidR="00E06EAC" w:rsidRDefault="00E06EAC" w:rsidP="00484039">
      <w:pPr>
        <w:pStyle w:val="Normlnweb"/>
        <w:rPr>
          <w:rFonts w:ascii="Palatino Linotype" w:hAnsi="Palatino Linotype"/>
          <w:b/>
          <w:color w:val="C00000"/>
        </w:rPr>
      </w:pPr>
    </w:p>
    <w:p w:rsidR="002C67B3" w:rsidRDefault="002C67B3" w:rsidP="00484039">
      <w:pPr>
        <w:pStyle w:val="Normlnweb"/>
        <w:rPr>
          <w:rFonts w:ascii="Palatino Linotype" w:hAnsi="Palatino Linotype"/>
          <w:b/>
          <w:color w:val="C00000"/>
        </w:rPr>
      </w:pPr>
    </w:p>
    <w:p w:rsidR="00AB6B00" w:rsidRPr="00E06EAC" w:rsidRDefault="00AB6B00" w:rsidP="00484039">
      <w:pPr>
        <w:pStyle w:val="Normlnweb"/>
        <w:rPr>
          <w:rFonts w:ascii="Palatino Linotype" w:hAnsi="Palatino Linotype"/>
          <w:b/>
          <w:color w:val="E36C0A" w:themeColor="accent6" w:themeShade="BF"/>
        </w:rPr>
      </w:pPr>
      <w:r w:rsidRPr="00E06EAC">
        <w:rPr>
          <w:rFonts w:ascii="Palatino Linotype" w:hAnsi="Palatino Linotype"/>
          <w:b/>
          <w:color w:val="E36C0A" w:themeColor="accent6" w:themeShade="BF"/>
        </w:rPr>
        <w:lastRenderedPageBreak/>
        <w:t>PROGRAM:</w:t>
      </w:r>
    </w:p>
    <w:p w:rsidR="00474374" w:rsidRPr="00E06EAC" w:rsidRDefault="00E06EAC" w:rsidP="00904314">
      <w:pPr>
        <w:tabs>
          <w:tab w:val="left" w:pos="708"/>
          <w:tab w:val="left" w:pos="1416"/>
          <w:tab w:val="left" w:pos="2124"/>
          <w:tab w:val="center" w:pos="4607"/>
        </w:tabs>
        <w:ind w:left="1410" w:right="-142" w:hanging="1410"/>
        <w:jc w:val="both"/>
        <w:rPr>
          <w:rFonts w:ascii="Palatino Linotype" w:eastAsia="Calibri" w:hAnsi="Palatino Linotype" w:cs="Arial"/>
          <w:b/>
          <w:color w:val="E36C0A" w:themeColor="accent6" w:themeShade="BF"/>
        </w:rPr>
      </w:pPr>
      <w:r>
        <w:rPr>
          <w:rFonts w:ascii="Palatino Linotype" w:hAnsi="Palatino Linotype"/>
          <w:b/>
          <w:color w:val="E36C0A" w:themeColor="accent6" w:themeShade="BF"/>
        </w:rPr>
        <w:t>09.30 - 10.00</w:t>
      </w:r>
      <w:r>
        <w:rPr>
          <w:rFonts w:ascii="Palatino Linotype" w:hAnsi="Palatino Linotype"/>
          <w:b/>
          <w:color w:val="E36C0A" w:themeColor="accent6" w:themeShade="BF"/>
        </w:rPr>
        <w:tab/>
      </w:r>
      <w:r w:rsidR="00474374" w:rsidRPr="00E06EAC">
        <w:rPr>
          <w:rFonts w:ascii="Palatino Linotype" w:eastAsia="Times New Roman" w:hAnsi="Palatino Linotype" w:cs="Times New Roman"/>
          <w:b/>
          <w:color w:val="E36C0A" w:themeColor="accent6" w:themeShade="BF"/>
          <w:lang w:eastAsia="cs-CZ"/>
        </w:rPr>
        <w:t xml:space="preserve">Registrace </w:t>
      </w:r>
      <w:r w:rsidR="007A57E6" w:rsidRPr="00E06EAC">
        <w:rPr>
          <w:rFonts w:ascii="Palatino Linotype" w:eastAsia="Times New Roman" w:hAnsi="Palatino Linotype" w:cs="Times New Roman"/>
          <w:b/>
          <w:color w:val="E36C0A" w:themeColor="accent6" w:themeShade="BF"/>
          <w:lang w:eastAsia="cs-CZ"/>
        </w:rPr>
        <w:t>účastníků</w:t>
      </w:r>
      <w:r w:rsidR="00474374" w:rsidRPr="00E06EAC">
        <w:rPr>
          <w:rStyle w:val="Zvraznn"/>
          <w:rFonts w:ascii="Palatino Linotype" w:eastAsia="Calibri" w:hAnsi="Palatino Linotype" w:cs="Arial"/>
          <w:b/>
          <w:color w:val="E36C0A" w:themeColor="accent6" w:themeShade="BF"/>
        </w:rPr>
        <w:tab/>
        <w:t xml:space="preserve"> </w:t>
      </w:r>
    </w:p>
    <w:p w:rsidR="007A57E6" w:rsidRPr="00E06EAC" w:rsidRDefault="00E06EAC" w:rsidP="007A57E6">
      <w:pPr>
        <w:pStyle w:val="Normlnweb"/>
        <w:spacing w:before="0" w:beforeAutospacing="0" w:after="0" w:afterAutospacing="0"/>
        <w:ind w:left="1276" w:hanging="1276"/>
        <w:rPr>
          <w:rFonts w:ascii="Palatino Linotype" w:hAnsi="Palatino Linotype"/>
          <w:b/>
          <w:color w:val="E36C0A" w:themeColor="accent6" w:themeShade="BF"/>
          <w:sz w:val="22"/>
          <w:szCs w:val="22"/>
        </w:rPr>
      </w:pPr>
      <w:r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10.00 - 10.10</w:t>
      </w:r>
      <w:r>
        <w:rPr>
          <w:rFonts w:ascii="Palatino Linotype" w:hAnsi="Palatino Linotype"/>
          <w:b/>
          <w:color w:val="E36C0A" w:themeColor="accent6" w:themeShade="BF"/>
          <w:sz w:val="22"/>
          <w:szCs w:val="22"/>
        </w:rPr>
        <w:tab/>
      </w:r>
      <w:r>
        <w:rPr>
          <w:rFonts w:ascii="Palatino Linotype" w:hAnsi="Palatino Linotype"/>
          <w:b/>
          <w:color w:val="E36C0A" w:themeColor="accent6" w:themeShade="BF"/>
          <w:sz w:val="22"/>
          <w:szCs w:val="22"/>
        </w:rPr>
        <w:tab/>
      </w:r>
      <w:r w:rsidR="00450E26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Zahájení </w:t>
      </w:r>
    </w:p>
    <w:p w:rsidR="00450E26" w:rsidRPr="00E06EAC" w:rsidRDefault="00450E26" w:rsidP="00E06EAC">
      <w:pPr>
        <w:pStyle w:val="Normlnweb"/>
        <w:spacing w:before="0" w:beforeAutospacing="0" w:after="0" w:afterAutospacing="0"/>
        <w:ind w:left="1416"/>
        <w:jc w:val="both"/>
        <w:rPr>
          <w:rFonts w:ascii="Palatino Linotype" w:hAnsi="Palatino Linotype" w:cs="Arial"/>
          <w:b/>
          <w:color w:val="595959" w:themeColor="text1" w:themeTint="A6"/>
          <w:sz w:val="22"/>
          <w:szCs w:val="22"/>
        </w:rPr>
      </w:pPr>
      <w:r w:rsidRPr="00E06EAC">
        <w:rPr>
          <w:rFonts w:ascii="Palatino Linotype" w:hAnsi="Palatino Linotype" w:cs="Arial"/>
          <w:b/>
          <w:color w:val="595959" w:themeColor="text1" w:themeTint="A6"/>
          <w:sz w:val="22"/>
          <w:szCs w:val="22"/>
        </w:rPr>
        <w:t>Ing. Bohuslav Hamrozi, prezident CTI ČR</w:t>
      </w:r>
      <w:r w:rsidR="007A57E6" w:rsidRPr="00E06EAC">
        <w:rPr>
          <w:rFonts w:ascii="Palatino Linotype" w:hAnsi="Palatino Linotype" w:cs="Arial"/>
          <w:b/>
          <w:color w:val="595959" w:themeColor="text1" w:themeTint="A6"/>
          <w:sz w:val="22"/>
          <w:szCs w:val="22"/>
        </w:rPr>
        <w:t xml:space="preserve"> / Ing. Dagmar Kopačková, Ph.D., ře</w:t>
      </w:r>
      <w:r w:rsidR="00695536" w:rsidRPr="00E06EAC">
        <w:rPr>
          <w:rFonts w:ascii="Palatino Linotype" w:hAnsi="Palatino Linotype" w:cs="Arial"/>
          <w:b/>
          <w:color w:val="595959" w:themeColor="text1" w:themeTint="A6"/>
          <w:sz w:val="22"/>
          <w:szCs w:val="22"/>
        </w:rPr>
        <w:t xml:space="preserve">ditelka TZB-info, </w:t>
      </w:r>
      <w:r w:rsidR="007A57E6" w:rsidRPr="00E06EAC">
        <w:rPr>
          <w:rFonts w:ascii="Palatino Linotype" w:hAnsi="Palatino Linotype" w:cs="Arial"/>
          <w:b/>
          <w:color w:val="595959" w:themeColor="text1" w:themeTint="A6"/>
          <w:sz w:val="22"/>
          <w:szCs w:val="22"/>
        </w:rPr>
        <w:t>předsedkyně odborné sekce zdravotní a průmyslové i</w:t>
      </w:r>
      <w:r w:rsidR="007A57E6" w:rsidRPr="00E06EAC">
        <w:rPr>
          <w:rFonts w:ascii="Palatino Linotype" w:hAnsi="Palatino Linotype" w:cs="Arial"/>
          <w:b/>
          <w:color w:val="595959" w:themeColor="text1" w:themeTint="A6"/>
          <w:sz w:val="22"/>
          <w:szCs w:val="22"/>
        </w:rPr>
        <w:t>n</w:t>
      </w:r>
      <w:r w:rsidR="007A57E6" w:rsidRPr="00E06EAC">
        <w:rPr>
          <w:rFonts w:ascii="Palatino Linotype" w:hAnsi="Palatino Linotype" w:cs="Arial"/>
          <w:b/>
          <w:color w:val="595959" w:themeColor="text1" w:themeTint="A6"/>
          <w:sz w:val="22"/>
          <w:szCs w:val="22"/>
        </w:rPr>
        <w:t>stala</w:t>
      </w:r>
      <w:r w:rsidR="00695536" w:rsidRPr="00E06EAC">
        <w:rPr>
          <w:rFonts w:ascii="Palatino Linotype" w:hAnsi="Palatino Linotype" w:cs="Arial"/>
          <w:b/>
          <w:color w:val="595959" w:themeColor="text1" w:themeTint="A6"/>
          <w:sz w:val="22"/>
          <w:szCs w:val="22"/>
        </w:rPr>
        <w:t xml:space="preserve">ce STP, </w:t>
      </w:r>
      <w:proofErr w:type="spellStart"/>
      <w:r w:rsidR="00695536" w:rsidRPr="00E06EAC">
        <w:rPr>
          <w:rFonts w:ascii="Palatino Linotype" w:hAnsi="Palatino Linotype" w:cs="Arial"/>
          <w:b/>
          <w:color w:val="595959" w:themeColor="text1" w:themeTint="A6"/>
          <w:sz w:val="22"/>
          <w:szCs w:val="22"/>
        </w:rPr>
        <w:t>viceprezidentka</w:t>
      </w:r>
      <w:proofErr w:type="spellEnd"/>
      <w:r w:rsidR="00695536" w:rsidRPr="00E06EAC">
        <w:rPr>
          <w:rFonts w:ascii="Palatino Linotype" w:hAnsi="Palatino Linotype" w:cs="Arial"/>
          <w:b/>
          <w:color w:val="595959" w:themeColor="text1" w:themeTint="A6"/>
          <w:sz w:val="22"/>
          <w:szCs w:val="22"/>
        </w:rPr>
        <w:t xml:space="preserve"> CTI ČR.</w:t>
      </w:r>
    </w:p>
    <w:p w:rsidR="001F6BA4" w:rsidRPr="00E06EAC" w:rsidRDefault="00450E26" w:rsidP="00E06EAC">
      <w:pPr>
        <w:pStyle w:val="Normlnweb"/>
        <w:ind w:left="1416" w:hanging="1416"/>
        <w:jc w:val="both"/>
        <w:rPr>
          <w:rFonts w:ascii="Palatino Linotype" w:hAnsi="Palatino Linotype"/>
          <w:i/>
          <w:color w:val="808080" w:themeColor="background1" w:themeShade="80"/>
          <w:sz w:val="22"/>
          <w:szCs w:val="22"/>
        </w:rPr>
      </w:pPr>
      <w:r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10.1</w:t>
      </w:r>
      <w:r w:rsidR="001F6BA4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0</w:t>
      </w:r>
      <w:r w:rsid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 </w:t>
      </w:r>
      <w:r w:rsidR="00305E95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-</w:t>
      </w:r>
      <w:r w:rsid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 </w:t>
      </w:r>
      <w:r w:rsidR="00305E95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10.</w:t>
      </w:r>
      <w:r w:rsid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40</w:t>
      </w:r>
      <w:r w:rsid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ab/>
      </w:r>
      <w:r w:rsidR="001F6BA4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Zkoušení vnitřního vodovodu </w:t>
      </w:r>
      <w:r w:rsidR="00273427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podle ČSN 75 5409 </w:t>
      </w:r>
      <w:r w:rsidR="00D05661" w:rsidRPr="00E06EAC">
        <w:rPr>
          <w:rFonts w:ascii="Palatino Linotype" w:hAnsi="Palatino Linotype"/>
          <w:color w:val="E36C0A" w:themeColor="accent6" w:themeShade="BF"/>
          <w:sz w:val="22"/>
          <w:szCs w:val="22"/>
        </w:rPr>
        <w:t>-</w:t>
      </w:r>
      <w:r w:rsidR="00D05661" w:rsidRPr="00E06EAC">
        <w:rPr>
          <w:rFonts w:ascii="Palatino Linotype" w:hAnsi="Palatino Linotype"/>
          <w:color w:val="808080" w:themeColor="background1" w:themeShade="80"/>
          <w:sz w:val="22"/>
          <w:szCs w:val="22"/>
        </w:rPr>
        <w:t xml:space="preserve"> </w:t>
      </w:r>
      <w:r w:rsidR="001F6BA4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 xml:space="preserve">prohlídka </w:t>
      </w:r>
      <w:r w:rsidR="00305E95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potrubí</w:t>
      </w:r>
      <w:r w:rsidR="00273427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,</w:t>
      </w:r>
      <w:r w:rsidR="00305E95" w:rsidRPr="00E06EAC">
        <w:rPr>
          <w:rFonts w:ascii="Palatino Linotype" w:hAnsi="Palatino Linotype"/>
          <w:b/>
          <w:color w:val="595959" w:themeColor="text1" w:themeTint="A6"/>
          <w:sz w:val="22"/>
          <w:szCs w:val="22"/>
        </w:rPr>
        <w:t xml:space="preserve"> </w:t>
      </w:r>
      <w:r w:rsidR="001F6BA4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tlak</w:t>
      </w:r>
      <w:r w:rsidR="001F6BA4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o</w:t>
      </w:r>
      <w:r w:rsidR="001F6BA4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vá zkouška potrubí vodou (zkušební postupy A, B, C podle ČSN EN 806-4), tlaková zkouška potrubí vzduchem nebo iner</w:t>
      </w:r>
      <w:r w:rsidR="00E8370E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 xml:space="preserve">tním plynem podle ČSN 75 5409, </w:t>
      </w:r>
      <w:r w:rsidR="001F6BA4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konečná tlaková zkouška podle ČSN 75 5409, vzorové protokoly</w:t>
      </w:r>
      <w:r w:rsidR="001F6BA4" w:rsidRPr="00E06EAC">
        <w:rPr>
          <w:rFonts w:ascii="Palatino Linotype" w:hAnsi="Palatino Linotype"/>
          <w:b/>
          <w:i/>
          <w:color w:val="808080" w:themeColor="background1" w:themeShade="80"/>
          <w:sz w:val="22"/>
          <w:szCs w:val="22"/>
        </w:rPr>
        <w:t xml:space="preserve"> </w:t>
      </w:r>
      <w:r w:rsidR="001F6BA4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o zkouškách a vzor zápisu</w:t>
      </w:r>
      <w:r w:rsidR="00E06EAC">
        <w:rPr>
          <w:rFonts w:ascii="Palatino Linotype" w:hAnsi="Palatino Linotype"/>
          <w:i/>
          <w:color w:val="595959" w:themeColor="text1" w:themeTint="A6"/>
          <w:sz w:val="22"/>
          <w:szCs w:val="22"/>
        </w:rPr>
        <w:t xml:space="preserve"> </w:t>
      </w:r>
      <w:r w:rsidR="0020455F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 xml:space="preserve">o </w:t>
      </w:r>
      <w:r w:rsidR="001F6BA4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prověření za</w:t>
      </w:r>
      <w:r w:rsidR="002C67B3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 xml:space="preserve">kázaného propojení podle ČSN </w:t>
      </w:r>
      <w:proofErr w:type="gramStart"/>
      <w:r w:rsidR="002C67B3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 xml:space="preserve">75 </w:t>
      </w:r>
      <w:r w:rsidR="001F6BA4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5409</w:t>
      </w:r>
      <w:r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 xml:space="preserve">                                                  </w:t>
      </w:r>
      <w:r w:rsidR="00682855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 xml:space="preserve">                                                                                 </w:t>
      </w:r>
      <w:r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 xml:space="preserve"> </w:t>
      </w:r>
      <w:r w:rsidR="001F6BA4" w:rsidRPr="00E06EAC">
        <w:rPr>
          <w:rFonts w:ascii="Palatino Linotype" w:hAnsi="Palatino Linotype"/>
          <w:b/>
          <w:color w:val="595959" w:themeColor="text1" w:themeTint="A6"/>
          <w:sz w:val="22"/>
          <w:szCs w:val="22"/>
        </w:rPr>
        <w:t>Ing.</w:t>
      </w:r>
      <w:proofErr w:type="gramEnd"/>
      <w:r w:rsidR="001F6BA4" w:rsidRPr="00E06EAC">
        <w:rPr>
          <w:rFonts w:ascii="Palatino Linotype" w:hAnsi="Palatino Linotype"/>
          <w:b/>
          <w:color w:val="595959" w:themeColor="text1" w:themeTint="A6"/>
          <w:sz w:val="22"/>
          <w:szCs w:val="22"/>
        </w:rPr>
        <w:t xml:space="preserve"> Jakub Vrána, Ph.D., </w:t>
      </w:r>
      <w:r w:rsidR="001F6BA4" w:rsidRPr="00E06EAC">
        <w:rPr>
          <w:rFonts w:ascii="Palatino Linotype" w:hAnsi="Palatino Linotype" w:cs="Arial"/>
          <w:color w:val="595959" w:themeColor="text1" w:themeTint="A6"/>
          <w:sz w:val="22"/>
          <w:szCs w:val="22"/>
        </w:rPr>
        <w:t>Ústav TZB, Fakulta stavební, VUT v Brně, předseda sekce Oborové CTI ČR</w:t>
      </w:r>
      <w:r w:rsidR="001F6BA4" w:rsidRPr="00E06EAC">
        <w:rPr>
          <w:rFonts w:ascii="Palatino Linotype" w:hAnsi="Palatino Linotype"/>
          <w:i/>
          <w:color w:val="808080" w:themeColor="background1" w:themeShade="80"/>
          <w:sz w:val="22"/>
          <w:szCs w:val="22"/>
        </w:rPr>
        <w:t xml:space="preserve"> </w:t>
      </w:r>
      <w:bookmarkStart w:id="0" w:name="_GoBack"/>
      <w:bookmarkEnd w:id="0"/>
    </w:p>
    <w:p w:rsidR="001F6BA4" w:rsidRPr="00E06EAC" w:rsidRDefault="007E3059" w:rsidP="00E06EAC">
      <w:pPr>
        <w:pStyle w:val="Normlnweb"/>
        <w:ind w:left="1410" w:hanging="1410"/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</w:pPr>
      <w:r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10.40</w:t>
      </w:r>
      <w:r w:rsid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 </w:t>
      </w:r>
      <w:r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-</w:t>
      </w:r>
      <w:r w:rsid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 </w:t>
      </w:r>
      <w:r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11.10</w:t>
      </w:r>
      <w:r w:rsid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ab/>
      </w:r>
      <w:r w:rsid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ab/>
      </w:r>
      <w:r w:rsidR="001F6BA4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Praktické provádění zkoušek</w:t>
      </w:r>
      <w:r w:rsidR="00450E26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 –</w:t>
      </w:r>
      <w:r w:rsidR="004B0B0B" w:rsidRPr="00E06EAC">
        <w:rPr>
          <w:rFonts w:ascii="Palatino Linotype" w:hAnsi="Palatino Linotype"/>
          <w:b/>
          <w:color w:val="C00000"/>
          <w:sz w:val="22"/>
          <w:szCs w:val="22"/>
        </w:rPr>
        <w:t xml:space="preserve"> </w:t>
      </w:r>
      <w:r w:rsidR="004B0B0B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Utěsňovací prvky potrubí pro tlakové zkou</w:t>
      </w:r>
      <w:r w:rsidR="004B0B0B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š</w:t>
      </w:r>
      <w:r w:rsidR="004B0B0B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ky potrubí, důsledky nesprávného provádění nebo v</w:t>
      </w:r>
      <w:r w:rsidR="00E8370E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ynechání zkoušky, některé va</w:t>
      </w:r>
      <w:r w:rsidR="00E06EAC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 xml:space="preserve">dy, </w:t>
      </w:r>
      <w:r w:rsidR="004B0B0B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oce</w:t>
      </w:r>
      <w:r w:rsidR="00E06EAC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 xml:space="preserve">ňování </w:t>
      </w:r>
      <w:r w:rsidR="004B0B0B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 xml:space="preserve">zkoušky, předávání vnitřního </w:t>
      </w:r>
      <w:proofErr w:type="gramStart"/>
      <w:r w:rsidR="004B0B0B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vodovodu</w:t>
      </w:r>
      <w:r w:rsidR="00450E26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 xml:space="preserve">                                                                    </w:t>
      </w:r>
      <w:r w:rsidR="001F6BA4" w:rsidRPr="00E06EAC">
        <w:rPr>
          <w:rFonts w:ascii="Palatino Linotype" w:hAnsi="Palatino Linotype"/>
          <w:b/>
          <w:color w:val="595959" w:themeColor="text1" w:themeTint="A6"/>
          <w:sz w:val="22"/>
          <w:szCs w:val="22"/>
        </w:rPr>
        <w:t>Ing.</w:t>
      </w:r>
      <w:proofErr w:type="gramEnd"/>
      <w:r w:rsidR="001F6BA4" w:rsidRPr="00E06EAC">
        <w:rPr>
          <w:rFonts w:ascii="Palatino Linotype" w:hAnsi="Palatino Linotype"/>
          <w:b/>
          <w:color w:val="595959" w:themeColor="text1" w:themeTint="A6"/>
          <w:sz w:val="22"/>
          <w:szCs w:val="22"/>
        </w:rPr>
        <w:t xml:space="preserve"> Zdeněk Žabička</w:t>
      </w:r>
    </w:p>
    <w:p w:rsidR="00FA4146" w:rsidRPr="00E06EAC" w:rsidRDefault="007E3059" w:rsidP="00E8370E">
      <w:pPr>
        <w:pStyle w:val="Normlnweb"/>
        <w:ind w:left="1276" w:hanging="1276"/>
        <w:rPr>
          <w:rFonts w:ascii="Palatino Linotype" w:hAnsi="Palatino Linotype"/>
          <w:b/>
          <w:i/>
          <w:color w:val="E36C0A" w:themeColor="accent6" w:themeShade="BF"/>
          <w:sz w:val="22"/>
          <w:szCs w:val="22"/>
        </w:rPr>
      </w:pPr>
      <w:r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11.10</w:t>
      </w:r>
      <w:r w:rsid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 </w:t>
      </w:r>
      <w:r w:rsidR="00305E95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-</w:t>
      </w:r>
      <w:r w:rsid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 </w:t>
      </w:r>
      <w:r w:rsidR="00305E95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11.</w:t>
      </w:r>
      <w:r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20</w:t>
      </w:r>
      <w:r w:rsidR="00E06EAC">
        <w:rPr>
          <w:rFonts w:ascii="Palatino Linotype" w:hAnsi="Palatino Linotype"/>
          <w:b/>
          <w:i/>
          <w:color w:val="E36C0A" w:themeColor="accent6" w:themeShade="BF"/>
          <w:sz w:val="22"/>
          <w:szCs w:val="22"/>
        </w:rPr>
        <w:tab/>
      </w:r>
      <w:r w:rsidR="00E06EAC">
        <w:rPr>
          <w:rFonts w:ascii="Palatino Linotype" w:hAnsi="Palatino Linotype"/>
          <w:b/>
          <w:i/>
          <w:color w:val="E36C0A" w:themeColor="accent6" w:themeShade="BF"/>
          <w:sz w:val="22"/>
          <w:szCs w:val="22"/>
        </w:rPr>
        <w:tab/>
      </w:r>
      <w:r w:rsidR="00DF2686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Praktická u</w:t>
      </w:r>
      <w:r w:rsidR="006F6387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kázka tlakové zkoušky potru</w:t>
      </w:r>
      <w:r w:rsidR="00C97BF1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bí (vnitřního vodovodu) </w:t>
      </w:r>
    </w:p>
    <w:p w:rsidR="001F6BA4" w:rsidRPr="00E06EAC" w:rsidRDefault="007E3059" w:rsidP="00305E95">
      <w:pPr>
        <w:pStyle w:val="Normlnweb"/>
        <w:rPr>
          <w:rFonts w:ascii="Palatino Linotype" w:hAnsi="Palatino Linotype"/>
          <w:b/>
          <w:color w:val="E36C0A" w:themeColor="accent6" w:themeShade="BF"/>
          <w:sz w:val="22"/>
          <w:szCs w:val="22"/>
        </w:rPr>
      </w:pPr>
      <w:r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11.20</w:t>
      </w:r>
      <w:r w:rsid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 </w:t>
      </w:r>
      <w:r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-</w:t>
      </w:r>
      <w:r w:rsid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 </w:t>
      </w:r>
      <w:r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11.30</w:t>
      </w:r>
      <w:r w:rsid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ab/>
      </w:r>
      <w:r w:rsidR="00582470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Závěrem dopoledního bloku </w:t>
      </w:r>
      <w:r w:rsidR="004E11E7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přidejte do diskuze své zkušenosti </w:t>
      </w:r>
    </w:p>
    <w:p w:rsidR="004E11E7" w:rsidRPr="00E06EAC" w:rsidRDefault="007E3059" w:rsidP="00305E95">
      <w:pPr>
        <w:pStyle w:val="Normlnweb"/>
        <w:rPr>
          <w:rFonts w:ascii="Palatino Linotype" w:hAnsi="Palatino Linotype"/>
          <w:b/>
          <w:color w:val="E36C0A" w:themeColor="accent6" w:themeShade="BF"/>
          <w:sz w:val="22"/>
          <w:szCs w:val="22"/>
        </w:rPr>
      </w:pPr>
      <w:r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11.30</w:t>
      </w:r>
      <w:r w:rsid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 </w:t>
      </w:r>
      <w:r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-</w:t>
      </w:r>
      <w:r w:rsid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 </w:t>
      </w:r>
      <w:r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12.00</w:t>
      </w:r>
      <w:r w:rsid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ab/>
      </w:r>
      <w:r w:rsidR="004E11E7" w:rsidRPr="00E06EAC">
        <w:rPr>
          <w:rFonts w:ascii="Palatino Linotype" w:hAnsi="Palatino Linotype"/>
          <w:b/>
          <w:i/>
          <w:color w:val="E36C0A" w:themeColor="accent6" w:themeShade="BF"/>
          <w:sz w:val="22"/>
          <w:szCs w:val="22"/>
        </w:rPr>
        <w:t>OBČERSTVENÍ</w:t>
      </w:r>
    </w:p>
    <w:p w:rsidR="00AF1787" w:rsidRPr="002C67B3" w:rsidRDefault="007E3059" w:rsidP="002C67B3">
      <w:pPr>
        <w:pStyle w:val="Normlnweb"/>
        <w:ind w:left="1416" w:hanging="1416"/>
        <w:jc w:val="both"/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</w:pPr>
      <w:r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12.00</w:t>
      </w:r>
      <w:r w:rsid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 </w:t>
      </w:r>
      <w:r w:rsidR="001F6BA4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-</w:t>
      </w:r>
      <w:r w:rsid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 </w:t>
      </w:r>
      <w:r w:rsidR="00DF2686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1</w:t>
      </w:r>
      <w:r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2.35</w:t>
      </w:r>
      <w:r w:rsidR="00E06EAC">
        <w:rPr>
          <w:rFonts w:ascii="Palatino Linotype" w:hAnsi="Palatino Linotype"/>
          <w:color w:val="E36C0A" w:themeColor="accent6" w:themeShade="BF"/>
          <w:sz w:val="22"/>
          <w:szCs w:val="22"/>
        </w:rPr>
        <w:tab/>
      </w:r>
      <w:r w:rsidR="001F6BA4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Zkoušení vnitřní kanalizace podle ČSN 75 6760</w:t>
      </w:r>
      <w:r w:rsidR="001F6BA4" w:rsidRPr="00E06EAC">
        <w:rPr>
          <w:rFonts w:ascii="Palatino Linotype" w:hAnsi="Palatino Linotype"/>
          <w:b/>
          <w:color w:val="C00000"/>
          <w:sz w:val="22"/>
          <w:szCs w:val="22"/>
        </w:rPr>
        <w:t xml:space="preserve"> </w:t>
      </w:r>
      <w:r w:rsidR="001F6BA4" w:rsidRPr="00E06EAC">
        <w:rPr>
          <w:rFonts w:ascii="Palatino Linotype" w:hAnsi="Palatino Linotype"/>
          <w:b/>
          <w:color w:val="595959" w:themeColor="text1" w:themeTint="A6"/>
          <w:sz w:val="22"/>
          <w:szCs w:val="22"/>
        </w:rPr>
        <w:t xml:space="preserve">– </w:t>
      </w:r>
      <w:r w:rsidR="001F6BA4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technická prohlídka,</w:t>
      </w:r>
      <w:r w:rsidR="001F6BA4" w:rsidRPr="00E06EAC">
        <w:rPr>
          <w:rFonts w:ascii="Palatino Linotype" w:hAnsi="Palatino Linotype"/>
          <w:b/>
          <w:color w:val="595959" w:themeColor="text1" w:themeTint="A6"/>
          <w:sz w:val="22"/>
          <w:szCs w:val="22"/>
        </w:rPr>
        <w:t xml:space="preserve"> </w:t>
      </w:r>
      <w:r w:rsidR="001F6BA4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zkouška vodotěsnosti svodného potrubí, zkouška plynotěsnosti nebo vod</w:t>
      </w:r>
      <w:r w:rsidR="001F6BA4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o</w:t>
      </w:r>
      <w:r w:rsidR="001F6BA4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těsnosti odpadního, připojovacího a větracího potrubí, tlaková zkouška v</w:t>
      </w:r>
      <w:r w:rsidR="001F6BA4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ý</w:t>
      </w:r>
      <w:r w:rsidR="001F6BA4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tlačných potrubí vodou,</w:t>
      </w:r>
      <w:r w:rsidR="002C67B3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 xml:space="preserve"> vzduchem nebo inertním plynem, vzory </w:t>
      </w:r>
      <w:proofErr w:type="gramStart"/>
      <w:r w:rsidR="001F6BA4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 xml:space="preserve">zápisů </w:t>
      </w:r>
      <w:r w:rsid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 xml:space="preserve">           o</w:t>
      </w:r>
      <w:r w:rsidR="002C67B3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 xml:space="preserve"> </w:t>
      </w:r>
      <w:r w:rsidR="001F6BA4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zkouškách</w:t>
      </w:r>
      <w:proofErr w:type="gramEnd"/>
      <w:r w:rsidR="002C67B3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.</w:t>
      </w:r>
      <w:r w:rsidR="002C67B3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ab/>
      </w:r>
      <w:r w:rsidR="002C67B3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ab/>
      </w:r>
      <w:r w:rsidR="002C67B3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ab/>
      </w:r>
      <w:r w:rsidR="002C67B3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ab/>
      </w:r>
      <w:r w:rsidR="002C67B3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ab/>
      </w:r>
      <w:r w:rsidR="002C67B3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ab/>
      </w:r>
      <w:r w:rsidR="002C67B3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ab/>
      </w:r>
      <w:r w:rsidR="002C67B3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ab/>
      </w:r>
      <w:r w:rsidR="002C67B3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ab/>
        <w:t xml:space="preserve">    </w:t>
      </w:r>
      <w:r w:rsidR="00682855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 xml:space="preserve"> </w:t>
      </w:r>
      <w:r w:rsidR="001F6BA4" w:rsidRPr="00E06EAC">
        <w:rPr>
          <w:rFonts w:ascii="Palatino Linotype" w:hAnsi="Palatino Linotype"/>
          <w:b/>
          <w:color w:val="595959" w:themeColor="text1" w:themeTint="A6"/>
          <w:sz w:val="22"/>
          <w:szCs w:val="22"/>
        </w:rPr>
        <w:t xml:space="preserve">Ing. Jakub Vrána, Ph.D., </w:t>
      </w:r>
      <w:r w:rsidR="001F6BA4" w:rsidRPr="00E06EAC">
        <w:rPr>
          <w:rFonts w:ascii="Palatino Linotype" w:hAnsi="Palatino Linotype" w:cs="Arial"/>
          <w:color w:val="595959" w:themeColor="text1" w:themeTint="A6"/>
          <w:sz w:val="22"/>
          <w:szCs w:val="22"/>
        </w:rPr>
        <w:t>Ústav TZB, Fakulta stavební, VUT v Brně, předseda sekce Oborové CTI ČR</w:t>
      </w:r>
      <w:r w:rsidR="001F6BA4" w:rsidRPr="00E06EAC">
        <w:rPr>
          <w:rFonts w:ascii="Palatino Linotype" w:hAnsi="Palatino Linotype"/>
          <w:i/>
          <w:color w:val="595959" w:themeColor="text1" w:themeTint="A6"/>
          <w:sz w:val="22"/>
          <w:szCs w:val="22"/>
        </w:rPr>
        <w:t xml:space="preserve"> </w:t>
      </w:r>
    </w:p>
    <w:p w:rsidR="001F6BA4" w:rsidRPr="00E06EAC" w:rsidRDefault="007E3059" w:rsidP="00450E26">
      <w:pPr>
        <w:pStyle w:val="Normlnweb"/>
        <w:ind w:left="1410" w:hanging="1410"/>
        <w:rPr>
          <w:rFonts w:ascii="Palatino Linotype" w:hAnsi="Palatino Linotype"/>
          <w:i/>
          <w:color w:val="002060"/>
          <w:sz w:val="22"/>
          <w:szCs w:val="22"/>
        </w:rPr>
      </w:pPr>
      <w:r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12.35</w:t>
      </w:r>
      <w:r w:rsid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 </w:t>
      </w:r>
      <w:r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-</w:t>
      </w:r>
      <w:r w:rsid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 </w:t>
      </w:r>
      <w:r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13.10</w:t>
      </w:r>
      <w:r w:rsidR="004E11E7" w:rsidRPr="00E06EAC">
        <w:rPr>
          <w:rFonts w:ascii="Palatino Linotype" w:hAnsi="Palatino Linotype"/>
          <w:color w:val="E36C0A" w:themeColor="accent6" w:themeShade="BF"/>
          <w:sz w:val="22"/>
          <w:szCs w:val="22"/>
        </w:rPr>
        <w:tab/>
      </w:r>
      <w:r w:rsidR="004E11E7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Praktické provádění </w:t>
      </w:r>
      <w:proofErr w:type="gramStart"/>
      <w:r w:rsidR="004E11E7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zkoušek </w:t>
      </w:r>
      <w:r w:rsidR="004B0B0B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                                                                               </w:t>
      </w:r>
      <w:r w:rsidR="004B0B0B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Utěsňovací</w:t>
      </w:r>
      <w:proofErr w:type="gramEnd"/>
      <w:r w:rsidR="004B0B0B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 xml:space="preserve"> prvky, zkoušení svodných potrubí</w:t>
      </w:r>
      <w:r w:rsidR="00EE14E6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,</w:t>
      </w:r>
      <w:r w:rsidR="004B0B0B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 xml:space="preserve"> odpadních a p</w:t>
      </w:r>
      <w:r w:rsidR="00160AFD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řipojovacích p</w:t>
      </w:r>
      <w:r w:rsidR="00160AFD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o</w:t>
      </w:r>
      <w:r w:rsidR="00160AFD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>trubí, oceňování.</w:t>
      </w:r>
      <w:r w:rsidR="004B0B0B" w:rsidRPr="00E06EAC">
        <w:rPr>
          <w:rFonts w:ascii="Palatino Linotype" w:hAnsi="Palatino Linotype"/>
          <w:b/>
          <w:i/>
          <w:color w:val="595959" w:themeColor="text1" w:themeTint="A6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4E11E7" w:rsidRPr="00E06EAC">
        <w:rPr>
          <w:rFonts w:ascii="Palatino Linotype" w:hAnsi="Palatino Linotype"/>
          <w:b/>
          <w:color w:val="595959" w:themeColor="text1" w:themeTint="A6"/>
          <w:sz w:val="22"/>
          <w:szCs w:val="22"/>
        </w:rPr>
        <w:t>Ing. Zdeněk Žabička</w:t>
      </w:r>
    </w:p>
    <w:p w:rsidR="00AB6B00" w:rsidRPr="00E06EAC" w:rsidRDefault="007E3059" w:rsidP="00495704">
      <w:pPr>
        <w:pStyle w:val="Normlnweb"/>
        <w:ind w:left="1416" w:hanging="1416"/>
        <w:rPr>
          <w:rFonts w:ascii="Palatino Linotype" w:hAnsi="Palatino Linotype"/>
          <w:b/>
          <w:color w:val="E36C0A" w:themeColor="accent6" w:themeShade="BF"/>
          <w:sz w:val="22"/>
          <w:szCs w:val="22"/>
        </w:rPr>
      </w:pPr>
      <w:r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13.10</w:t>
      </w:r>
      <w:r w:rsid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 </w:t>
      </w:r>
      <w:r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-</w:t>
      </w:r>
      <w:r w:rsid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 </w:t>
      </w:r>
      <w:r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13.25</w:t>
      </w:r>
      <w:r w:rsidR="004E11E7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ab/>
      </w:r>
      <w:r w:rsidR="00DF2686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>Praktická u</w:t>
      </w:r>
      <w:r w:rsidR="00FA4146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kázka zkoušky plynotěsnosti </w:t>
      </w:r>
      <w:r w:rsidR="006F6387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(vnitřní kanalizace) </w:t>
      </w:r>
      <w:r w:rsidR="004E11E7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 </w:t>
      </w:r>
      <w:r w:rsidR="00AB6B00" w:rsidRPr="00E06EAC">
        <w:rPr>
          <w:rFonts w:ascii="Palatino Linotype" w:hAnsi="Palatino Linotype"/>
          <w:b/>
          <w:color w:val="E36C0A" w:themeColor="accent6" w:themeShade="BF"/>
          <w:sz w:val="22"/>
          <w:szCs w:val="22"/>
        </w:rPr>
        <w:t xml:space="preserve">                                                                                                </w:t>
      </w:r>
    </w:p>
    <w:p w:rsidR="0068103B" w:rsidRDefault="00AB6B00" w:rsidP="002C56C3">
      <w:pPr>
        <w:jc w:val="both"/>
        <w:rPr>
          <w:rStyle w:val="Zvraznn"/>
          <w:rFonts w:ascii="Palatino Linotype" w:eastAsia="Calibri" w:hAnsi="Palatino Linotype" w:cs="Times New Roman"/>
          <w:b/>
          <w:i w:val="0"/>
          <w:iCs w:val="0"/>
          <w:color w:val="595959" w:themeColor="text1" w:themeTint="A6"/>
        </w:rPr>
      </w:pPr>
      <w:r w:rsidRPr="00E06EAC">
        <w:rPr>
          <w:rFonts w:ascii="Palatino Linotype" w:hAnsi="Palatino Linotype"/>
          <w:b/>
          <w:color w:val="595959" w:themeColor="text1" w:themeTint="A6"/>
        </w:rPr>
        <w:t xml:space="preserve">Obsah tematických bloků je připraven tak, aby posluchačům vytvořil ucelený obraz dané problematiky. Moderovaná diskuse poskytne dostatek času pro zodpovězení dotazů z řad účastníků kurzu.  Mezi jednotlivými bloky bude dostatek času pro neformální </w:t>
      </w:r>
      <w:proofErr w:type="gramStart"/>
      <w:r w:rsidRPr="00E06EAC">
        <w:rPr>
          <w:rFonts w:ascii="Palatino Linotype" w:hAnsi="Palatino Linotype"/>
          <w:b/>
          <w:color w:val="595959" w:themeColor="text1" w:themeTint="A6"/>
        </w:rPr>
        <w:t xml:space="preserve">diskuze </w:t>
      </w:r>
      <w:r w:rsidR="00E06EAC">
        <w:rPr>
          <w:rFonts w:ascii="Palatino Linotype" w:hAnsi="Palatino Linotype"/>
          <w:b/>
          <w:color w:val="595959" w:themeColor="text1" w:themeTint="A6"/>
        </w:rPr>
        <w:t xml:space="preserve">              </w:t>
      </w:r>
      <w:r w:rsidR="00E06EAC">
        <w:rPr>
          <w:rFonts w:ascii="Palatino Linotype" w:hAnsi="Palatino Linotype"/>
          <w:b/>
          <w:color w:val="595959" w:themeColor="text1" w:themeTint="A6"/>
        </w:rPr>
        <w:lastRenderedPageBreak/>
        <w:t>a vzájemnou</w:t>
      </w:r>
      <w:proofErr w:type="gramEnd"/>
      <w:r w:rsidR="00E06EAC">
        <w:rPr>
          <w:rFonts w:ascii="Palatino Linotype" w:hAnsi="Palatino Linotype"/>
          <w:b/>
          <w:color w:val="595959" w:themeColor="text1" w:themeTint="A6"/>
        </w:rPr>
        <w:t xml:space="preserve"> </w:t>
      </w:r>
      <w:r w:rsidRPr="00E06EAC">
        <w:rPr>
          <w:rFonts w:ascii="Palatino Linotype" w:hAnsi="Palatino Linotype"/>
          <w:b/>
          <w:color w:val="595959" w:themeColor="text1" w:themeTint="A6"/>
        </w:rPr>
        <w:t xml:space="preserve">výměnu </w:t>
      </w:r>
      <w:hyperlink r:id="rId8" w:tooltip="Informace" w:history="1">
        <w:r w:rsidRPr="00E06EAC">
          <w:rPr>
            <w:rFonts w:ascii="Palatino Linotype" w:hAnsi="Palatino Linotype"/>
            <w:b/>
            <w:color w:val="595959" w:themeColor="text1" w:themeTint="A6"/>
          </w:rPr>
          <w:t>informací</w:t>
        </w:r>
      </w:hyperlink>
      <w:r w:rsidRPr="00E06EAC">
        <w:rPr>
          <w:rFonts w:ascii="Palatino Linotype" w:hAnsi="Palatino Linotype"/>
          <w:b/>
          <w:color w:val="595959" w:themeColor="text1" w:themeTint="A6"/>
        </w:rPr>
        <w:t xml:space="preserve"> a udržování osobních kontaktů. </w:t>
      </w:r>
      <w:r w:rsidR="007A57E6" w:rsidRPr="00E06EAC">
        <w:rPr>
          <w:rStyle w:val="Zvraznn"/>
          <w:rFonts w:ascii="Palatino Linotype" w:eastAsia="Calibri" w:hAnsi="Palatino Linotype" w:cs="Times New Roman"/>
          <w:b/>
          <w:i w:val="0"/>
          <w:iCs w:val="0"/>
          <w:color w:val="595959" w:themeColor="text1" w:themeTint="A6"/>
        </w:rPr>
        <w:t xml:space="preserve">Maximální časová dotace vystoupení v diskusi je 10 min. </w:t>
      </w:r>
    </w:p>
    <w:p w:rsidR="000478D7" w:rsidRPr="00E06EAC" w:rsidRDefault="00495704" w:rsidP="002C56C3">
      <w:pPr>
        <w:jc w:val="both"/>
        <w:rPr>
          <w:rFonts w:ascii="Palatino Linotype" w:eastAsia="Calibri" w:hAnsi="Palatino Linotype" w:cs="Times New Roman"/>
          <w:b/>
          <w:bCs/>
          <w:i/>
          <w:iCs/>
          <w:color w:val="595959" w:themeColor="text1" w:themeTint="A6"/>
        </w:rPr>
      </w:pPr>
      <w:r w:rsidRPr="00E06EAC">
        <w:rPr>
          <w:rStyle w:val="Siln"/>
          <w:rFonts w:ascii="Palatino Linotype" w:eastAsia="Calibri" w:hAnsi="Palatino Linotype" w:cs="Times New Roman"/>
          <w:i/>
          <w:iCs/>
          <w:color w:val="595959" w:themeColor="text1" w:themeTint="A6"/>
        </w:rPr>
        <w:t xml:space="preserve">Přihlášky zasílejte </w:t>
      </w:r>
      <w:r w:rsidR="00474374" w:rsidRPr="00E06EAC">
        <w:rPr>
          <w:rStyle w:val="Siln"/>
          <w:rFonts w:ascii="Palatino Linotype" w:eastAsia="Calibri" w:hAnsi="Palatino Linotype" w:cs="Times New Roman"/>
          <w:i/>
          <w:iCs/>
          <w:color w:val="595959" w:themeColor="text1" w:themeTint="A6"/>
        </w:rPr>
        <w:t>na pořadatele:</w:t>
      </w:r>
      <w:r w:rsidR="002C56C3" w:rsidRPr="00E06EAC">
        <w:rPr>
          <w:rFonts w:ascii="Palatino Linotype" w:eastAsia="Calibri" w:hAnsi="Palatino Linotype" w:cs="Times New Roman"/>
          <w:b/>
          <w:bCs/>
          <w:i/>
          <w:iCs/>
          <w:color w:val="595959" w:themeColor="text1" w:themeTint="A6"/>
        </w:rPr>
        <w:t xml:space="preserve"> </w:t>
      </w:r>
    </w:p>
    <w:p w:rsidR="00B415EC" w:rsidRPr="00E06EAC" w:rsidRDefault="00904314" w:rsidP="000478D7">
      <w:pPr>
        <w:rPr>
          <w:rFonts w:ascii="Palatino Linotype" w:hAnsi="Palatino Linotype"/>
        </w:rPr>
      </w:pPr>
      <w:r w:rsidRPr="00E06EAC">
        <w:rPr>
          <w:rFonts w:ascii="Palatino Linotype" w:eastAsiaTheme="minorEastAsia" w:hAnsi="Palatino Linotype" w:cs="Calibri Light"/>
          <w:noProof/>
          <w:color w:val="595959" w:themeColor="text1" w:themeTint="A6"/>
          <w:lang w:eastAsia="cs-CZ"/>
        </w:rPr>
        <w:t>Cech topenář</w:t>
      </w:r>
      <w:r w:rsidR="0020455F" w:rsidRPr="00E06EAC">
        <w:rPr>
          <w:rFonts w:ascii="Palatino Linotype" w:eastAsiaTheme="minorEastAsia" w:hAnsi="Palatino Linotype" w:cs="Calibri Light"/>
          <w:noProof/>
          <w:color w:val="595959" w:themeColor="text1" w:themeTint="A6"/>
          <w:lang w:eastAsia="cs-CZ"/>
        </w:rPr>
        <w:t>ů a instalatérů České republiky</w:t>
      </w:r>
      <w:r w:rsidRPr="00E06EAC">
        <w:rPr>
          <w:rFonts w:ascii="Palatino Linotype" w:eastAsiaTheme="minorEastAsia" w:hAnsi="Palatino Linotype" w:cs="Calibri Light"/>
          <w:noProof/>
          <w:color w:val="595959" w:themeColor="text1" w:themeTint="A6"/>
          <w:lang w:eastAsia="cs-CZ"/>
        </w:rPr>
        <w:t xml:space="preserve"> z.s.                                                                        Hudcova 424/56b, 621</w:t>
      </w:r>
      <w:r w:rsidR="0020455F" w:rsidRPr="00E06EAC">
        <w:rPr>
          <w:rFonts w:ascii="Palatino Linotype" w:eastAsiaTheme="minorEastAsia" w:hAnsi="Palatino Linotype" w:cs="Calibri Light"/>
          <w:noProof/>
          <w:color w:val="595959" w:themeColor="text1" w:themeTint="A6"/>
          <w:lang w:eastAsia="cs-CZ"/>
        </w:rPr>
        <w:t xml:space="preserve"> 00 Brno, tel. +420 541 120 565</w:t>
      </w:r>
      <w:r w:rsidRPr="00E06EAC">
        <w:rPr>
          <w:rFonts w:ascii="Palatino Linotype" w:eastAsiaTheme="minorEastAsia" w:hAnsi="Palatino Linotype" w:cs="Calibri Light"/>
          <w:noProof/>
          <w:color w:val="595959" w:themeColor="text1" w:themeTint="A6"/>
          <w:lang w:eastAsia="cs-CZ"/>
        </w:rPr>
        <w:t>, mobil:+420 730 190 840</w:t>
      </w:r>
      <w:r w:rsidRPr="00E06EAC">
        <w:rPr>
          <w:rFonts w:ascii="Palatino Linotype" w:eastAsiaTheme="minorEastAsia" w:hAnsi="Palatino Linotype" w:cs="Calibri Light"/>
          <w:noProof/>
          <w:color w:val="0F243E"/>
          <w:lang w:eastAsia="cs-CZ"/>
        </w:rPr>
        <w:t xml:space="preserve"> </w:t>
      </w:r>
      <w:hyperlink r:id="rId9" w:history="1">
        <w:r w:rsidRPr="00E06EAC">
          <w:rPr>
            <w:rStyle w:val="Hypertextovodkaz"/>
            <w:rFonts w:ascii="Palatino Linotype" w:eastAsiaTheme="minorEastAsia" w:hAnsi="Palatino Linotype" w:cs="Calibri Light"/>
            <w:noProof/>
            <w:lang w:eastAsia="cs-CZ"/>
          </w:rPr>
          <w:t>cti@cechtop.cz</w:t>
        </w:r>
      </w:hyperlink>
      <w:r w:rsidRPr="00E06EAC">
        <w:rPr>
          <w:rFonts w:ascii="Palatino Linotype" w:eastAsiaTheme="minorEastAsia" w:hAnsi="Palatino Linotype" w:cs="Calibri Light"/>
          <w:noProof/>
          <w:color w:val="0F243E"/>
          <w:lang w:eastAsia="cs-CZ"/>
        </w:rPr>
        <w:t>.,</w:t>
      </w:r>
      <w:r w:rsidR="00695536" w:rsidRPr="00E06EAC">
        <w:rPr>
          <w:rFonts w:ascii="Palatino Linotype" w:eastAsiaTheme="minorEastAsia" w:hAnsi="Palatino Linotype" w:cs="Calibri Light"/>
          <w:noProof/>
          <w:color w:val="0F243E"/>
          <w:lang w:eastAsia="cs-CZ"/>
        </w:rPr>
        <w:t xml:space="preserve"> </w:t>
      </w:r>
      <w:hyperlink r:id="rId10" w:history="1">
        <w:r w:rsidRPr="00E06EAC">
          <w:rPr>
            <w:rStyle w:val="Hypertextovodkaz"/>
            <w:rFonts w:ascii="Palatino Linotype" w:eastAsiaTheme="minorEastAsia" w:hAnsi="Palatino Linotype" w:cs="Calibri Light"/>
            <w:noProof/>
            <w:lang w:eastAsia="cs-CZ"/>
          </w:rPr>
          <w:t>www.cechtop.cz</w:t>
        </w:r>
      </w:hyperlink>
      <w:r w:rsidR="002C56C3" w:rsidRPr="00E06EAC">
        <w:rPr>
          <w:rFonts w:ascii="Palatino Linotype" w:hAnsi="Palatino Linotype"/>
        </w:rPr>
        <w:t xml:space="preserve">         </w:t>
      </w:r>
    </w:p>
    <w:p w:rsidR="009B14B1" w:rsidRPr="00E06EAC" w:rsidRDefault="0072000B" w:rsidP="002C56C3">
      <w:pPr>
        <w:jc w:val="both"/>
        <w:rPr>
          <w:rFonts w:ascii="Palatino Linotype" w:eastAsia="Calibri" w:hAnsi="Palatino Linotype" w:cs="Times New Roman"/>
          <w:b/>
          <w:bCs/>
          <w:i/>
          <w:iCs/>
          <w:color w:val="808080" w:themeColor="background1" w:themeShade="80"/>
        </w:rPr>
      </w:pPr>
      <w:r w:rsidRPr="00E06EAC">
        <w:rPr>
          <w:rStyle w:val="Zvraznn"/>
          <w:rFonts w:ascii="Palatino Linotype" w:eastAsia="Calibri" w:hAnsi="Palatino Linotype" w:cs="Times New Roman"/>
          <w:b/>
          <w:color w:val="595959" w:themeColor="text1" w:themeTint="A6"/>
        </w:rPr>
        <w:t>Změny v programu jsou vyhrazeny</w:t>
      </w:r>
      <w:r w:rsidR="002C56C3" w:rsidRPr="00E06EAC">
        <w:rPr>
          <w:rStyle w:val="Zvraznn"/>
          <w:rFonts w:ascii="Palatino Linotype" w:eastAsia="Calibri" w:hAnsi="Palatino Linotype" w:cs="Times New Roman"/>
          <w:b/>
          <w:color w:val="808080" w:themeColor="background1" w:themeShade="80"/>
        </w:rPr>
        <w:t>.</w:t>
      </w:r>
    </w:p>
    <w:sectPr w:rsidR="009B14B1" w:rsidRPr="00E06EAC" w:rsidSect="00E25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1F6BA4"/>
    <w:rsid w:val="00005FFD"/>
    <w:rsid w:val="000478D7"/>
    <w:rsid w:val="000508D9"/>
    <w:rsid w:val="0007000C"/>
    <w:rsid w:val="00072E53"/>
    <w:rsid w:val="000C0C36"/>
    <w:rsid w:val="00160AFD"/>
    <w:rsid w:val="00174515"/>
    <w:rsid w:val="001831F6"/>
    <w:rsid w:val="001D469E"/>
    <w:rsid w:val="001F6BA4"/>
    <w:rsid w:val="0020455F"/>
    <w:rsid w:val="00217DC0"/>
    <w:rsid w:val="00220A01"/>
    <w:rsid w:val="00273427"/>
    <w:rsid w:val="0029376D"/>
    <w:rsid w:val="002C56C3"/>
    <w:rsid w:val="002C67B3"/>
    <w:rsid w:val="002D5CFE"/>
    <w:rsid w:val="002D7925"/>
    <w:rsid w:val="002D7C88"/>
    <w:rsid w:val="00305E95"/>
    <w:rsid w:val="00323899"/>
    <w:rsid w:val="00323F14"/>
    <w:rsid w:val="003426DC"/>
    <w:rsid w:val="003858FD"/>
    <w:rsid w:val="003A39F1"/>
    <w:rsid w:val="003E03FF"/>
    <w:rsid w:val="003E43C8"/>
    <w:rsid w:val="003E6C51"/>
    <w:rsid w:val="00412CB4"/>
    <w:rsid w:val="00450E26"/>
    <w:rsid w:val="004634A5"/>
    <w:rsid w:val="00472679"/>
    <w:rsid w:val="00474374"/>
    <w:rsid w:val="00484039"/>
    <w:rsid w:val="00495704"/>
    <w:rsid w:val="004A5195"/>
    <w:rsid w:val="004B0B0B"/>
    <w:rsid w:val="004E11E7"/>
    <w:rsid w:val="00582470"/>
    <w:rsid w:val="00586905"/>
    <w:rsid w:val="005D116E"/>
    <w:rsid w:val="00633287"/>
    <w:rsid w:val="0064518B"/>
    <w:rsid w:val="0068103B"/>
    <w:rsid w:val="00682855"/>
    <w:rsid w:val="00695536"/>
    <w:rsid w:val="006A62A4"/>
    <w:rsid w:val="006F37DE"/>
    <w:rsid w:val="006F6387"/>
    <w:rsid w:val="00715A85"/>
    <w:rsid w:val="0072000B"/>
    <w:rsid w:val="007A57E6"/>
    <w:rsid w:val="007E3059"/>
    <w:rsid w:val="007E623F"/>
    <w:rsid w:val="00847E86"/>
    <w:rsid w:val="008F46EF"/>
    <w:rsid w:val="0090143F"/>
    <w:rsid w:val="00904314"/>
    <w:rsid w:val="00926B43"/>
    <w:rsid w:val="00995F24"/>
    <w:rsid w:val="009B14B1"/>
    <w:rsid w:val="009D00A7"/>
    <w:rsid w:val="009D4C1C"/>
    <w:rsid w:val="00A276E8"/>
    <w:rsid w:val="00A35D6D"/>
    <w:rsid w:val="00A73506"/>
    <w:rsid w:val="00A8598F"/>
    <w:rsid w:val="00AB6B00"/>
    <w:rsid w:val="00AC3C35"/>
    <w:rsid w:val="00AF1787"/>
    <w:rsid w:val="00B030DE"/>
    <w:rsid w:val="00B415EC"/>
    <w:rsid w:val="00B95BB5"/>
    <w:rsid w:val="00BD40C2"/>
    <w:rsid w:val="00C97BF1"/>
    <w:rsid w:val="00CC030D"/>
    <w:rsid w:val="00CE2579"/>
    <w:rsid w:val="00D05661"/>
    <w:rsid w:val="00D33ED6"/>
    <w:rsid w:val="00D61582"/>
    <w:rsid w:val="00D85C1B"/>
    <w:rsid w:val="00DF2686"/>
    <w:rsid w:val="00E01B19"/>
    <w:rsid w:val="00E06EAC"/>
    <w:rsid w:val="00E16BBA"/>
    <w:rsid w:val="00E25CF5"/>
    <w:rsid w:val="00E8370E"/>
    <w:rsid w:val="00E85A8E"/>
    <w:rsid w:val="00E97566"/>
    <w:rsid w:val="00ED28D9"/>
    <w:rsid w:val="00EE14E6"/>
    <w:rsid w:val="00EE50E9"/>
    <w:rsid w:val="00F229A1"/>
    <w:rsid w:val="00F62B41"/>
    <w:rsid w:val="00FA1119"/>
    <w:rsid w:val="00FA4146"/>
    <w:rsid w:val="00FE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5CF5"/>
  </w:style>
  <w:style w:type="paragraph" w:styleId="Nadpis1">
    <w:name w:val="heading 1"/>
    <w:basedOn w:val="Normln"/>
    <w:link w:val="Nadpis1Char"/>
    <w:uiPriority w:val="9"/>
    <w:qFormat/>
    <w:rsid w:val="009B14B1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Calibri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F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11E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B14B1"/>
    <w:rPr>
      <w:rFonts w:ascii="Calibri" w:eastAsia="Times New Roman" w:hAnsi="Calibri" w:cs="Calibri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5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A85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72000B"/>
    <w:rPr>
      <w:b/>
      <w:bCs/>
    </w:rPr>
  </w:style>
  <w:style w:type="character" w:styleId="Zvraznn">
    <w:name w:val="Emphasis"/>
    <w:basedOn w:val="Standardnpsmoodstavce"/>
    <w:uiPriority w:val="20"/>
    <w:qFormat/>
    <w:rsid w:val="007200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Informac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echto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ti@cechto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6B2BA-077E-4D27-9210-F06CFB57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Zdena Habartová</dc:creator>
  <cp:lastModifiedBy>Zdena Habartová</cp:lastModifiedBy>
  <cp:revision>2</cp:revision>
  <cp:lastPrinted>2019-07-18T06:51:00Z</cp:lastPrinted>
  <dcterms:created xsi:type="dcterms:W3CDTF">2022-08-01T10:17:00Z</dcterms:created>
  <dcterms:modified xsi:type="dcterms:W3CDTF">2022-08-01T10:17:00Z</dcterms:modified>
</cp:coreProperties>
</file>